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0A3796" w14:textId="7C00C921" w:rsidR="00D03296" w:rsidRPr="00D03296" w:rsidRDefault="002D54A8" w:rsidP="00D03296">
      <w:pPr>
        <w:widowControl w:val="0"/>
        <w:autoSpaceDE w:val="0"/>
        <w:autoSpaceDN w:val="0"/>
        <w:adjustRightInd w:val="0"/>
        <w:spacing w:line="280" w:lineRule="atLeast"/>
        <w:jc w:val="both"/>
        <w:rPr>
          <w:rFonts w:asciiTheme="majorHAnsi" w:hAnsiTheme="majorHAnsi" w:cs="Arial"/>
        </w:rPr>
      </w:pPr>
      <w:r>
        <w:rPr>
          <w:b/>
          <w:noProof/>
        </w:rPr>
        <w:drawing>
          <wp:inline distT="0" distB="0" distL="0" distR="0" wp14:anchorId="3CAD4683" wp14:editId="5E76EDFF">
            <wp:extent cx="3624943" cy="8298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asmusLogo.jpg"/>
                    <pic:cNvPicPr/>
                  </pic:nvPicPr>
                  <pic:blipFill>
                    <a:blip r:embed="rId7">
                      <a:extLst>
                        <a:ext uri="{28A0092B-C50C-407E-A947-70E740481C1C}">
                          <a14:useLocalDpi xmlns:a14="http://schemas.microsoft.com/office/drawing/2010/main" val="0"/>
                        </a:ext>
                      </a:extLst>
                    </a:blip>
                    <a:stretch>
                      <a:fillRect/>
                    </a:stretch>
                  </pic:blipFill>
                  <pic:spPr>
                    <a:xfrm>
                      <a:off x="0" y="0"/>
                      <a:ext cx="3644503" cy="834316"/>
                    </a:xfrm>
                    <a:prstGeom prst="rect">
                      <a:avLst/>
                    </a:prstGeom>
                  </pic:spPr>
                </pic:pic>
              </a:graphicData>
            </a:graphic>
          </wp:inline>
        </w:drawing>
      </w:r>
      <w:r>
        <w:rPr>
          <w:b/>
          <w:noProof/>
        </w:rPr>
        <w:drawing>
          <wp:inline distT="0" distB="0" distL="0" distR="0" wp14:anchorId="4530FD69" wp14:editId="037679E4">
            <wp:extent cx="1102179" cy="70122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IC logo.png"/>
                    <pic:cNvPicPr/>
                  </pic:nvPicPr>
                  <pic:blipFill>
                    <a:blip r:embed="rId8">
                      <a:extLst>
                        <a:ext uri="{28A0092B-C50C-407E-A947-70E740481C1C}">
                          <a14:useLocalDpi xmlns:a14="http://schemas.microsoft.com/office/drawing/2010/main" val="0"/>
                        </a:ext>
                      </a:extLst>
                    </a:blip>
                    <a:stretch>
                      <a:fillRect/>
                    </a:stretch>
                  </pic:blipFill>
                  <pic:spPr>
                    <a:xfrm>
                      <a:off x="0" y="0"/>
                      <a:ext cx="1110711" cy="706648"/>
                    </a:xfrm>
                    <a:prstGeom prst="rect">
                      <a:avLst/>
                    </a:prstGeom>
                  </pic:spPr>
                </pic:pic>
              </a:graphicData>
            </a:graphic>
          </wp:inline>
        </w:drawing>
      </w:r>
      <w:r w:rsidR="00D03296" w:rsidRPr="00D03296">
        <w:rPr>
          <w:rFonts w:asciiTheme="majorHAnsi" w:hAnsiTheme="majorHAnsi" w:cs="Arial"/>
        </w:rPr>
        <w:t xml:space="preserve"> </w:t>
      </w:r>
    </w:p>
    <w:p w14:paraId="2103424C" w14:textId="77777777" w:rsidR="006E075F" w:rsidRPr="00D03296" w:rsidRDefault="006E075F" w:rsidP="00D03296">
      <w:pPr>
        <w:jc w:val="both"/>
        <w:rPr>
          <w:rFonts w:asciiTheme="majorHAnsi" w:hAnsiTheme="majorHAnsi" w:cs="Arial"/>
        </w:rPr>
      </w:pPr>
    </w:p>
    <w:p w14:paraId="1513180E" w14:textId="77777777" w:rsidR="00D03296" w:rsidRPr="00D03296" w:rsidRDefault="00D03296" w:rsidP="00D03296">
      <w:pPr>
        <w:jc w:val="both"/>
        <w:rPr>
          <w:rFonts w:asciiTheme="majorHAnsi" w:hAnsiTheme="majorHAnsi" w:cs="Arial"/>
        </w:rPr>
      </w:pPr>
    </w:p>
    <w:p w14:paraId="188E9EA4" w14:textId="77777777" w:rsidR="00D03296" w:rsidRPr="00D03296" w:rsidRDefault="00D03296" w:rsidP="00D03296">
      <w:pPr>
        <w:jc w:val="both"/>
        <w:rPr>
          <w:rFonts w:asciiTheme="majorHAnsi" w:hAnsiTheme="majorHAnsi" w:cs="Arial"/>
        </w:rPr>
      </w:pPr>
    </w:p>
    <w:p w14:paraId="79119A83" w14:textId="7F33CCAA" w:rsidR="00283B25" w:rsidRDefault="00283B25" w:rsidP="00D03296">
      <w:pPr>
        <w:jc w:val="center"/>
        <w:rPr>
          <w:rFonts w:asciiTheme="majorHAnsi" w:hAnsiTheme="majorHAnsi" w:cs="Arial"/>
          <w:b/>
          <w:sz w:val="28"/>
          <w:szCs w:val="28"/>
        </w:rPr>
      </w:pPr>
      <w:r>
        <w:rPr>
          <w:rFonts w:asciiTheme="majorHAnsi" w:hAnsiTheme="majorHAnsi" w:cs="Arial"/>
          <w:b/>
          <w:sz w:val="28"/>
          <w:szCs w:val="28"/>
        </w:rPr>
        <w:t>Collection of Good Examples of Setting up Various Projects</w:t>
      </w:r>
    </w:p>
    <w:p w14:paraId="3268ACFB" w14:textId="072ABBB1" w:rsidR="00D03296" w:rsidRPr="005204CE" w:rsidRDefault="00283B25" w:rsidP="00D03296">
      <w:pPr>
        <w:jc w:val="center"/>
        <w:rPr>
          <w:rFonts w:asciiTheme="majorHAnsi" w:hAnsiTheme="majorHAnsi" w:cs="Arial"/>
          <w:b/>
          <w:sz w:val="28"/>
          <w:szCs w:val="28"/>
        </w:rPr>
      </w:pPr>
      <w:r>
        <w:rPr>
          <w:rFonts w:asciiTheme="majorHAnsi" w:hAnsiTheme="majorHAnsi" w:cs="Arial"/>
          <w:b/>
          <w:sz w:val="28"/>
          <w:szCs w:val="28"/>
        </w:rPr>
        <w:t xml:space="preserve"> Systematically Described and E</w:t>
      </w:r>
      <w:r w:rsidRPr="00283B25">
        <w:rPr>
          <w:rFonts w:asciiTheme="majorHAnsi" w:hAnsiTheme="majorHAnsi" w:cs="Arial"/>
          <w:b/>
          <w:sz w:val="28"/>
          <w:szCs w:val="28"/>
        </w:rPr>
        <w:t>valuated</w:t>
      </w:r>
    </w:p>
    <w:p w14:paraId="1F8358C4" w14:textId="3E694448" w:rsidR="00D03296" w:rsidRDefault="00D03296" w:rsidP="00B81379">
      <w:pPr>
        <w:spacing w:before="240" w:after="240"/>
        <w:jc w:val="both"/>
        <w:rPr>
          <w:rFonts w:asciiTheme="majorHAnsi" w:hAnsiTheme="majorHAnsi" w:cs="Arial"/>
        </w:rPr>
      </w:pPr>
    </w:p>
    <w:p w14:paraId="4AD52979" w14:textId="1C4ED5C9" w:rsidR="006A6ED6" w:rsidRDefault="006A6ED6" w:rsidP="005A5AAA">
      <w:pPr>
        <w:jc w:val="both"/>
        <w:rPr>
          <w:rFonts w:asciiTheme="majorHAnsi" w:hAnsiTheme="majorHAnsi" w:cs="Arial"/>
        </w:rPr>
      </w:pPr>
      <w:r w:rsidRPr="006A6ED6">
        <w:rPr>
          <w:rFonts w:asciiTheme="majorHAnsi" w:hAnsiTheme="majorHAnsi" w:cs="Arial"/>
        </w:rPr>
        <w:t xml:space="preserve">An important part of the </w:t>
      </w:r>
      <w:r>
        <w:rPr>
          <w:rFonts w:asciiTheme="majorHAnsi" w:hAnsiTheme="majorHAnsi" w:cs="Arial"/>
        </w:rPr>
        <w:t xml:space="preserve">EPIC </w:t>
      </w:r>
      <w:r w:rsidRPr="006A6ED6">
        <w:rPr>
          <w:rFonts w:asciiTheme="majorHAnsi" w:hAnsiTheme="majorHAnsi" w:cs="Arial"/>
        </w:rPr>
        <w:t>project is to collect experiences with different ways of creating collaborative student projects</w:t>
      </w:r>
      <w:r>
        <w:rPr>
          <w:rFonts w:asciiTheme="majorHAnsi" w:hAnsiTheme="majorHAnsi" w:cs="Arial"/>
        </w:rPr>
        <w:t xml:space="preserve">. </w:t>
      </w:r>
      <w:r w:rsidRPr="006A6ED6">
        <w:rPr>
          <w:rFonts w:asciiTheme="majorHAnsi" w:hAnsiTheme="majorHAnsi" w:cs="Arial"/>
        </w:rPr>
        <w:t xml:space="preserve">In this </w:t>
      </w:r>
      <w:r>
        <w:rPr>
          <w:rFonts w:asciiTheme="majorHAnsi" w:hAnsiTheme="majorHAnsi" w:cs="Arial"/>
        </w:rPr>
        <w:t xml:space="preserve">document, we present the experiences gained from the first year EPIC projects as </w:t>
      </w:r>
      <w:r w:rsidRPr="006A6ED6">
        <w:rPr>
          <w:rFonts w:asciiTheme="majorHAnsi" w:hAnsiTheme="majorHAnsi" w:cs="Arial"/>
        </w:rPr>
        <w:t>an inspiration for others</w:t>
      </w:r>
      <w:r>
        <w:rPr>
          <w:rFonts w:asciiTheme="majorHAnsi" w:hAnsiTheme="majorHAnsi" w:cs="Arial"/>
        </w:rPr>
        <w:t xml:space="preserve">. In 2018, there have been seven project carried by </w:t>
      </w:r>
      <w:r w:rsidR="00C153F5">
        <w:rPr>
          <w:rFonts w:asciiTheme="majorHAnsi" w:hAnsiTheme="majorHAnsi" w:cs="Arial"/>
        </w:rPr>
        <w:t>22</w:t>
      </w:r>
      <w:r>
        <w:rPr>
          <w:rFonts w:asciiTheme="majorHAnsi" w:hAnsiTheme="majorHAnsi" w:cs="Arial"/>
        </w:rPr>
        <w:t xml:space="preserve"> students selected from </w:t>
      </w:r>
      <w:r w:rsidR="00C153F5">
        <w:rPr>
          <w:rFonts w:asciiTheme="majorHAnsi" w:hAnsiTheme="majorHAnsi" w:cs="Arial"/>
        </w:rPr>
        <w:t>6 universities</w:t>
      </w:r>
      <w:r>
        <w:rPr>
          <w:rFonts w:asciiTheme="majorHAnsi" w:hAnsiTheme="majorHAnsi" w:cs="Arial"/>
        </w:rPr>
        <w:t>.  At the beginning of the first year, the possible project themes, project definitions given by different companies are announced in the EPIC webpage. In each university, EPIC project is announced and applications from students</w:t>
      </w:r>
      <w:r w:rsidR="005A5AAA">
        <w:rPr>
          <w:rFonts w:asciiTheme="majorHAnsi" w:hAnsiTheme="majorHAnsi" w:cs="Arial"/>
        </w:rPr>
        <w:t xml:space="preserve"> together with their theme preferences </w:t>
      </w:r>
      <w:r>
        <w:rPr>
          <w:rFonts w:asciiTheme="majorHAnsi" w:hAnsiTheme="majorHAnsi" w:cs="Arial"/>
        </w:rPr>
        <w:t xml:space="preserve">are collected. In each university, student recruiting is done through </w:t>
      </w:r>
      <w:r w:rsidRPr="006A6ED6">
        <w:rPr>
          <w:rFonts w:asciiTheme="majorHAnsi" w:hAnsiTheme="majorHAnsi" w:cs="Arial"/>
        </w:rPr>
        <w:t>an open, fair and transparent process</w:t>
      </w:r>
      <w:r>
        <w:rPr>
          <w:rFonts w:asciiTheme="majorHAnsi" w:hAnsiTheme="majorHAnsi" w:cs="Arial"/>
        </w:rPr>
        <w:t xml:space="preserve">. </w:t>
      </w:r>
      <w:r w:rsidR="005A5AAA">
        <w:rPr>
          <w:rFonts w:asciiTheme="majorHAnsi" w:hAnsiTheme="majorHAnsi" w:cs="Arial"/>
        </w:rPr>
        <w:t>Supervisors come together and assign students t</w:t>
      </w:r>
      <w:r w:rsidR="00E014E3">
        <w:rPr>
          <w:rFonts w:asciiTheme="majorHAnsi" w:hAnsiTheme="majorHAnsi" w:cs="Arial"/>
        </w:rPr>
        <w:tab/>
      </w:r>
      <w:r w:rsidR="00E014E3">
        <w:rPr>
          <w:rFonts w:asciiTheme="majorHAnsi" w:hAnsiTheme="majorHAnsi" w:cs="Arial"/>
        </w:rPr>
        <w:tab/>
      </w:r>
      <w:r w:rsidR="005A5AAA">
        <w:rPr>
          <w:rFonts w:asciiTheme="majorHAnsi" w:hAnsiTheme="majorHAnsi" w:cs="Arial"/>
        </w:rPr>
        <w:t xml:space="preserve">o projects according to the preferences and background of students and </w:t>
      </w:r>
      <w:r w:rsidR="00646037">
        <w:rPr>
          <w:rFonts w:asciiTheme="majorHAnsi" w:hAnsiTheme="majorHAnsi" w:cs="Arial"/>
        </w:rPr>
        <w:t xml:space="preserve">project requirements. For each project, an EPIC supervisor is assigned in order to make the communication between company and students from different universities. The supervisor is selected from the same country of the company if possible. The </w:t>
      </w:r>
      <w:r w:rsidR="00A336F3">
        <w:rPr>
          <w:rFonts w:asciiTheme="majorHAnsi" w:hAnsiTheme="majorHAnsi" w:cs="Arial"/>
        </w:rPr>
        <w:t xml:space="preserve">students/company/supervisor matching is </w:t>
      </w:r>
      <w:r w:rsidR="00646037">
        <w:rPr>
          <w:rFonts w:asciiTheme="majorHAnsi" w:hAnsiTheme="majorHAnsi" w:cs="Arial"/>
        </w:rPr>
        <w:t xml:space="preserve">announced so that before companies and students come together in the student meeting, they can start talking about the details of projects via conference calls. </w:t>
      </w:r>
    </w:p>
    <w:p w14:paraId="617D14D3" w14:textId="77777777" w:rsidR="00E2078A" w:rsidRDefault="00E2078A" w:rsidP="005A5AAA">
      <w:pPr>
        <w:jc w:val="both"/>
        <w:rPr>
          <w:rFonts w:asciiTheme="majorHAnsi" w:hAnsiTheme="majorHAnsi" w:cs="Arial"/>
        </w:rPr>
      </w:pPr>
    </w:p>
    <w:p w14:paraId="1F47B45D" w14:textId="4980D733" w:rsidR="00D3082D" w:rsidRDefault="00E2078A" w:rsidP="00D3082D">
      <w:pPr>
        <w:jc w:val="both"/>
        <w:rPr>
          <w:rFonts w:asciiTheme="majorHAnsi" w:hAnsiTheme="majorHAnsi" w:cs="Arial"/>
        </w:rPr>
      </w:pPr>
      <w:r>
        <w:rPr>
          <w:rFonts w:asciiTheme="majorHAnsi" w:hAnsiTheme="majorHAnsi" w:cs="Arial"/>
        </w:rPr>
        <w:t xml:space="preserve">The </w:t>
      </w:r>
      <w:r w:rsidR="00D3082D">
        <w:rPr>
          <w:rFonts w:asciiTheme="majorHAnsi" w:hAnsiTheme="majorHAnsi" w:cs="Arial"/>
        </w:rPr>
        <w:t>list of the projects is</w:t>
      </w:r>
      <w:r w:rsidR="00331351">
        <w:rPr>
          <w:rFonts w:asciiTheme="majorHAnsi" w:hAnsiTheme="majorHAnsi" w:cs="Arial"/>
        </w:rPr>
        <w:t xml:space="preserve"> given in </w:t>
      </w:r>
      <w:r w:rsidR="00E7217B">
        <w:rPr>
          <w:rFonts w:asciiTheme="majorHAnsi" w:hAnsiTheme="majorHAnsi" w:cs="Arial"/>
        </w:rPr>
        <w:t>Table 1</w:t>
      </w:r>
      <w:r w:rsidR="00671759">
        <w:rPr>
          <w:rFonts w:asciiTheme="majorHAnsi" w:hAnsiTheme="majorHAnsi" w:cs="Arial"/>
        </w:rPr>
        <w:t xml:space="preserve"> together with the company defining the project and names of supervisors and students working on the project. </w:t>
      </w:r>
      <w:r w:rsidR="00D3082D">
        <w:rPr>
          <w:rFonts w:asciiTheme="majorHAnsi" w:hAnsiTheme="majorHAnsi" w:cs="Arial"/>
        </w:rPr>
        <w:t xml:space="preserve">In the following sections, </w:t>
      </w:r>
      <w:r w:rsidR="00AA5A3D">
        <w:rPr>
          <w:rFonts w:asciiTheme="majorHAnsi" w:hAnsiTheme="majorHAnsi" w:cs="Arial"/>
        </w:rPr>
        <w:t>project proposals,</w:t>
      </w:r>
      <w:r w:rsidR="00EF13D3">
        <w:rPr>
          <w:rFonts w:asciiTheme="majorHAnsi" w:hAnsiTheme="majorHAnsi" w:cs="Arial"/>
        </w:rPr>
        <w:t xml:space="preserve"> learning objectives,</w:t>
      </w:r>
      <w:r w:rsidR="00AA5A3D">
        <w:rPr>
          <w:rFonts w:asciiTheme="majorHAnsi" w:hAnsiTheme="majorHAnsi" w:cs="Arial"/>
        </w:rPr>
        <w:t xml:space="preserve"> final project </w:t>
      </w:r>
      <w:r w:rsidR="00671759">
        <w:rPr>
          <w:rFonts w:asciiTheme="majorHAnsi" w:hAnsiTheme="majorHAnsi" w:cs="Arial"/>
        </w:rPr>
        <w:t xml:space="preserve">report submitted by students </w:t>
      </w:r>
      <w:r w:rsidR="00AA5A3D">
        <w:rPr>
          <w:rFonts w:asciiTheme="majorHAnsi" w:hAnsiTheme="majorHAnsi" w:cs="Arial"/>
        </w:rPr>
        <w:t>and supervisor evaluations are presented</w:t>
      </w:r>
      <w:r w:rsidR="00EF13D3">
        <w:rPr>
          <w:rFonts w:asciiTheme="majorHAnsi" w:hAnsiTheme="majorHAnsi" w:cs="Arial"/>
        </w:rPr>
        <w:t xml:space="preserve"> for each project</w:t>
      </w:r>
      <w:r w:rsidR="00AA5A3D">
        <w:rPr>
          <w:rFonts w:asciiTheme="majorHAnsi" w:hAnsiTheme="majorHAnsi" w:cs="Arial"/>
        </w:rPr>
        <w:t xml:space="preserve">.  </w:t>
      </w:r>
    </w:p>
    <w:p w14:paraId="65157ED1" w14:textId="77777777" w:rsidR="0099082D" w:rsidRDefault="0099082D" w:rsidP="00826F37">
      <w:pPr>
        <w:jc w:val="both"/>
        <w:rPr>
          <w:rFonts w:asciiTheme="majorHAnsi" w:hAnsiTheme="majorHAnsi" w:cs="Arial"/>
        </w:rPr>
      </w:pPr>
    </w:p>
    <w:p w14:paraId="4EBCFBFF" w14:textId="77777777" w:rsidR="00E014E3" w:rsidRDefault="00E014E3">
      <w:pPr>
        <w:rPr>
          <w:b/>
          <w:bCs/>
          <w:color w:val="4F81BD" w:themeColor="accent1"/>
          <w:sz w:val="18"/>
          <w:szCs w:val="18"/>
        </w:rPr>
      </w:pPr>
      <w:r>
        <w:br w:type="page"/>
      </w:r>
    </w:p>
    <w:p w14:paraId="7A88F7D6" w14:textId="77777777" w:rsidR="004E7D79" w:rsidRDefault="004E7D79" w:rsidP="0098020F">
      <w:pPr>
        <w:pStyle w:val="Caption"/>
        <w:keepNext/>
        <w:sectPr w:rsidR="004E7D79" w:rsidSect="00E014E3">
          <w:pgSz w:w="12240" w:h="15840"/>
          <w:pgMar w:top="1440" w:right="1800" w:bottom="1440" w:left="1800" w:header="720" w:footer="720" w:gutter="0"/>
          <w:cols w:space="720"/>
          <w:noEndnote/>
        </w:sectPr>
      </w:pPr>
    </w:p>
    <w:p w14:paraId="20559177" w14:textId="7EE6E26A" w:rsidR="0098020F" w:rsidRDefault="0098020F" w:rsidP="0098020F">
      <w:pPr>
        <w:pStyle w:val="Caption"/>
        <w:keepNext/>
      </w:pPr>
      <w:r>
        <w:lastRenderedPageBreak/>
        <w:t xml:space="preserve">Table </w:t>
      </w:r>
      <w:fldSimple w:instr=" SEQ Table \* ARABIC ">
        <w:r w:rsidR="001113DC">
          <w:rPr>
            <w:noProof/>
          </w:rPr>
          <w:t>1</w:t>
        </w:r>
      </w:fldSimple>
      <w:r>
        <w:t>: Projects of 2018</w:t>
      </w:r>
    </w:p>
    <w:tbl>
      <w:tblPr>
        <w:tblStyle w:val="TableGrid"/>
        <w:tblW w:w="13238" w:type="dxa"/>
        <w:tblLayout w:type="fixed"/>
        <w:tblLook w:val="04A0" w:firstRow="1" w:lastRow="0" w:firstColumn="1" w:lastColumn="0" w:noHBand="0" w:noVBand="1"/>
      </w:tblPr>
      <w:tblGrid>
        <w:gridCol w:w="2557"/>
        <w:gridCol w:w="2938"/>
        <w:gridCol w:w="2958"/>
        <w:gridCol w:w="4785"/>
      </w:tblGrid>
      <w:tr w:rsidR="00CC4DDA" w:rsidRPr="00826F37" w14:paraId="01904011" w14:textId="77777777" w:rsidTr="005B7772">
        <w:trPr>
          <w:trHeight w:val="267"/>
        </w:trPr>
        <w:tc>
          <w:tcPr>
            <w:tcW w:w="2557" w:type="dxa"/>
          </w:tcPr>
          <w:p w14:paraId="07FC8AC5" w14:textId="3C720A51" w:rsidR="0098020F" w:rsidRPr="00826F37" w:rsidRDefault="0098020F" w:rsidP="00826F37">
            <w:pPr>
              <w:jc w:val="both"/>
              <w:rPr>
                <w:rFonts w:asciiTheme="majorHAnsi" w:hAnsiTheme="majorHAnsi" w:cs="Arial"/>
                <w:b/>
              </w:rPr>
            </w:pPr>
            <w:r w:rsidRPr="00826F37">
              <w:rPr>
                <w:rFonts w:asciiTheme="majorHAnsi" w:hAnsiTheme="majorHAnsi" w:cs="Arial"/>
                <w:b/>
              </w:rPr>
              <w:t>Project Name</w:t>
            </w:r>
          </w:p>
        </w:tc>
        <w:tc>
          <w:tcPr>
            <w:tcW w:w="2938" w:type="dxa"/>
          </w:tcPr>
          <w:p w14:paraId="7E644E60" w14:textId="7E029838" w:rsidR="0098020F" w:rsidRPr="00826F37" w:rsidRDefault="0098020F" w:rsidP="00826F37">
            <w:pPr>
              <w:jc w:val="both"/>
              <w:rPr>
                <w:rFonts w:asciiTheme="majorHAnsi" w:hAnsiTheme="majorHAnsi" w:cs="Arial"/>
                <w:b/>
              </w:rPr>
            </w:pPr>
            <w:r w:rsidRPr="00826F37">
              <w:rPr>
                <w:rFonts w:asciiTheme="majorHAnsi" w:hAnsiTheme="majorHAnsi" w:cs="Arial"/>
                <w:b/>
              </w:rPr>
              <w:t>Company</w:t>
            </w:r>
          </w:p>
        </w:tc>
        <w:tc>
          <w:tcPr>
            <w:tcW w:w="2958" w:type="dxa"/>
          </w:tcPr>
          <w:p w14:paraId="67CCB3FC" w14:textId="76C9E65B" w:rsidR="0098020F" w:rsidRPr="00826F37" w:rsidRDefault="0098020F" w:rsidP="00826F37">
            <w:pPr>
              <w:jc w:val="both"/>
              <w:rPr>
                <w:rFonts w:asciiTheme="majorHAnsi" w:hAnsiTheme="majorHAnsi" w:cs="Arial"/>
                <w:b/>
              </w:rPr>
            </w:pPr>
            <w:r>
              <w:rPr>
                <w:rFonts w:asciiTheme="majorHAnsi" w:hAnsiTheme="majorHAnsi" w:cs="Arial"/>
                <w:b/>
              </w:rPr>
              <w:t>Supervisor</w:t>
            </w:r>
          </w:p>
        </w:tc>
        <w:tc>
          <w:tcPr>
            <w:tcW w:w="4785" w:type="dxa"/>
          </w:tcPr>
          <w:p w14:paraId="691FBC86" w14:textId="556947BD" w:rsidR="0098020F" w:rsidRPr="00826F37" w:rsidRDefault="0098020F" w:rsidP="00826F37">
            <w:pPr>
              <w:jc w:val="both"/>
              <w:rPr>
                <w:rFonts w:asciiTheme="majorHAnsi" w:hAnsiTheme="majorHAnsi" w:cs="Arial"/>
                <w:b/>
              </w:rPr>
            </w:pPr>
            <w:r>
              <w:rPr>
                <w:rFonts w:asciiTheme="majorHAnsi" w:hAnsiTheme="majorHAnsi" w:cs="Arial"/>
                <w:b/>
              </w:rPr>
              <w:t>Students</w:t>
            </w:r>
          </w:p>
        </w:tc>
      </w:tr>
      <w:tr w:rsidR="00CC4DDA" w14:paraId="65F715BB" w14:textId="77777777" w:rsidTr="005B7772">
        <w:trPr>
          <w:trHeight w:val="292"/>
        </w:trPr>
        <w:tc>
          <w:tcPr>
            <w:tcW w:w="2557" w:type="dxa"/>
          </w:tcPr>
          <w:p w14:paraId="15F6886C" w14:textId="17AE04DF" w:rsidR="0098020F" w:rsidRDefault="0098020F" w:rsidP="00826F37">
            <w:pPr>
              <w:jc w:val="both"/>
              <w:rPr>
                <w:rFonts w:asciiTheme="majorHAnsi" w:hAnsiTheme="majorHAnsi" w:cs="Arial"/>
              </w:rPr>
            </w:pPr>
            <w:r>
              <w:rPr>
                <w:rFonts w:asciiTheme="majorHAnsi" w:hAnsiTheme="majorHAnsi" w:cs="Arial"/>
              </w:rPr>
              <w:t>Energy Dashboard</w:t>
            </w:r>
          </w:p>
        </w:tc>
        <w:tc>
          <w:tcPr>
            <w:tcW w:w="2938" w:type="dxa"/>
          </w:tcPr>
          <w:p w14:paraId="2DDC4C36" w14:textId="016E53EF" w:rsidR="0098020F" w:rsidRPr="005B7772" w:rsidRDefault="005B7772" w:rsidP="005B7772">
            <w:pPr>
              <w:rPr>
                <w:noProof/>
              </w:rPr>
            </w:pPr>
            <w:r>
              <w:rPr>
                <w:noProof/>
              </w:rPr>
              <w:t>Saxion research chair, Sustainable Energy Systems</w:t>
            </w:r>
          </w:p>
        </w:tc>
        <w:tc>
          <w:tcPr>
            <w:tcW w:w="2958" w:type="dxa"/>
          </w:tcPr>
          <w:p w14:paraId="44330DF0" w14:textId="2C470BA7" w:rsidR="007354AD" w:rsidRDefault="007354AD" w:rsidP="007354AD">
            <w:proofErr w:type="spellStart"/>
            <w:r w:rsidRPr="0039766F">
              <w:t>Cees</w:t>
            </w:r>
            <w:proofErr w:type="spellEnd"/>
            <w:r w:rsidRPr="0039766F">
              <w:t xml:space="preserve"> van </w:t>
            </w:r>
            <w:proofErr w:type="spellStart"/>
            <w:proofErr w:type="gramStart"/>
            <w:r w:rsidRPr="0039766F">
              <w:t>Keulen</w:t>
            </w:r>
            <w:proofErr w:type="spellEnd"/>
            <w:r>
              <w:t xml:space="preserve"> ,</w:t>
            </w:r>
            <w:proofErr w:type="gramEnd"/>
            <w:r>
              <w:t xml:space="preserve"> </w:t>
            </w:r>
            <w:proofErr w:type="spellStart"/>
            <w:r>
              <w:t>Saxion</w:t>
            </w:r>
            <w:proofErr w:type="spellEnd"/>
          </w:p>
          <w:p w14:paraId="2FC2B813" w14:textId="2C216B89" w:rsidR="0098020F" w:rsidRPr="00C153F5" w:rsidRDefault="007354AD" w:rsidP="00C153F5">
            <w:r>
              <w:t xml:space="preserve">Edmund Schaefer, </w:t>
            </w:r>
            <w:proofErr w:type="spellStart"/>
            <w:r>
              <w:t>Saxion</w:t>
            </w:r>
            <w:proofErr w:type="spellEnd"/>
          </w:p>
        </w:tc>
        <w:tc>
          <w:tcPr>
            <w:tcW w:w="4785" w:type="dxa"/>
          </w:tcPr>
          <w:p w14:paraId="336F8E13" w14:textId="45F8289E" w:rsidR="007354AD" w:rsidRPr="007354AD" w:rsidRDefault="007354AD" w:rsidP="007354AD">
            <w:pPr>
              <w:jc w:val="both"/>
              <w:rPr>
                <w:rFonts w:asciiTheme="majorHAnsi" w:hAnsiTheme="majorHAnsi" w:cs="Arial"/>
              </w:rPr>
            </w:pPr>
            <w:proofErr w:type="spellStart"/>
            <w:r w:rsidRPr="007354AD">
              <w:rPr>
                <w:rFonts w:asciiTheme="majorHAnsi" w:hAnsiTheme="majorHAnsi" w:cs="Arial"/>
              </w:rPr>
              <w:t>Şamil</w:t>
            </w:r>
            <w:proofErr w:type="spellEnd"/>
            <w:r w:rsidRPr="007354AD">
              <w:rPr>
                <w:rFonts w:asciiTheme="majorHAnsi" w:hAnsiTheme="majorHAnsi" w:cs="Arial"/>
              </w:rPr>
              <w:t xml:space="preserve"> </w:t>
            </w:r>
            <w:proofErr w:type="spellStart"/>
            <w:r w:rsidRPr="007354AD">
              <w:rPr>
                <w:rFonts w:asciiTheme="majorHAnsi" w:hAnsiTheme="majorHAnsi" w:cs="Arial"/>
              </w:rPr>
              <w:t>Nart</w:t>
            </w:r>
            <w:proofErr w:type="spellEnd"/>
            <w:r w:rsidRPr="007354AD">
              <w:rPr>
                <w:rFonts w:asciiTheme="majorHAnsi" w:hAnsiTheme="majorHAnsi" w:cs="Arial"/>
              </w:rPr>
              <w:tab/>
            </w:r>
            <w:r w:rsidR="00C915C9">
              <w:rPr>
                <w:rFonts w:asciiTheme="majorHAnsi" w:hAnsiTheme="majorHAnsi" w:cs="Arial"/>
              </w:rPr>
              <w:t xml:space="preserve">             </w:t>
            </w:r>
            <w:r w:rsidRPr="007354AD">
              <w:rPr>
                <w:rFonts w:asciiTheme="majorHAnsi" w:hAnsiTheme="majorHAnsi" w:cs="Arial"/>
              </w:rPr>
              <w:t>AGU</w:t>
            </w:r>
          </w:p>
          <w:p w14:paraId="776482B3" w14:textId="714B9A02" w:rsidR="0098020F" w:rsidRDefault="007354AD" w:rsidP="00826F37">
            <w:pPr>
              <w:jc w:val="both"/>
              <w:rPr>
                <w:rFonts w:asciiTheme="majorHAnsi" w:hAnsiTheme="majorHAnsi" w:cs="Arial"/>
              </w:rPr>
            </w:pPr>
            <w:proofErr w:type="spellStart"/>
            <w:r w:rsidRPr="007354AD">
              <w:rPr>
                <w:rFonts w:asciiTheme="majorHAnsi" w:hAnsiTheme="majorHAnsi" w:cs="Arial"/>
              </w:rPr>
              <w:t>Alisher</w:t>
            </w:r>
            <w:proofErr w:type="spellEnd"/>
            <w:r w:rsidRPr="007354AD">
              <w:rPr>
                <w:rFonts w:asciiTheme="majorHAnsi" w:hAnsiTheme="majorHAnsi" w:cs="Arial"/>
              </w:rPr>
              <w:t xml:space="preserve"> </w:t>
            </w:r>
            <w:proofErr w:type="spellStart"/>
            <w:r w:rsidRPr="007354AD">
              <w:rPr>
                <w:rFonts w:asciiTheme="majorHAnsi" w:hAnsiTheme="majorHAnsi" w:cs="Arial"/>
              </w:rPr>
              <w:t>Djalilov</w:t>
            </w:r>
            <w:proofErr w:type="spellEnd"/>
            <w:r w:rsidRPr="007354AD">
              <w:rPr>
                <w:rFonts w:asciiTheme="majorHAnsi" w:hAnsiTheme="majorHAnsi" w:cs="Arial"/>
              </w:rPr>
              <w:tab/>
              <w:t>RTU</w:t>
            </w:r>
          </w:p>
        </w:tc>
      </w:tr>
      <w:tr w:rsidR="00CC4DDA" w14:paraId="477ACD8D" w14:textId="77777777" w:rsidTr="005B7772">
        <w:trPr>
          <w:trHeight w:val="267"/>
        </w:trPr>
        <w:tc>
          <w:tcPr>
            <w:tcW w:w="2557" w:type="dxa"/>
          </w:tcPr>
          <w:p w14:paraId="5309A38A" w14:textId="09FD9C88" w:rsidR="0098020F" w:rsidRDefault="0098020F" w:rsidP="00826F37">
            <w:pPr>
              <w:jc w:val="both"/>
              <w:rPr>
                <w:rFonts w:asciiTheme="majorHAnsi" w:hAnsiTheme="majorHAnsi" w:cs="Arial"/>
              </w:rPr>
            </w:pPr>
            <w:r>
              <w:rPr>
                <w:rFonts w:asciiTheme="majorHAnsi" w:hAnsiTheme="majorHAnsi" w:cs="Arial"/>
              </w:rPr>
              <w:t>Facility Management</w:t>
            </w:r>
          </w:p>
        </w:tc>
        <w:tc>
          <w:tcPr>
            <w:tcW w:w="2938" w:type="dxa"/>
          </w:tcPr>
          <w:p w14:paraId="33D3C198" w14:textId="7CA67316" w:rsidR="0098020F" w:rsidRDefault="00790FA2" w:rsidP="00826F37">
            <w:pPr>
              <w:jc w:val="both"/>
              <w:rPr>
                <w:rFonts w:asciiTheme="majorHAnsi" w:hAnsiTheme="majorHAnsi" w:cs="Arial"/>
              </w:rPr>
            </w:pPr>
            <w:r>
              <w:rPr>
                <w:rFonts w:asciiTheme="majorHAnsi" w:hAnsiTheme="majorHAnsi" w:cs="Arial"/>
              </w:rPr>
              <w:t>NOKIA</w:t>
            </w:r>
          </w:p>
        </w:tc>
        <w:tc>
          <w:tcPr>
            <w:tcW w:w="2958" w:type="dxa"/>
          </w:tcPr>
          <w:p w14:paraId="0F522AC9" w14:textId="77777777" w:rsidR="00790FA2" w:rsidRDefault="00790FA2" w:rsidP="00790FA2">
            <w:r>
              <w:t xml:space="preserve">Lukasz </w:t>
            </w:r>
            <w:proofErr w:type="spellStart"/>
            <w:proofErr w:type="gramStart"/>
            <w:r>
              <w:t>Zabludowski</w:t>
            </w:r>
            <w:proofErr w:type="spellEnd"/>
            <w:r>
              <w:t xml:space="preserve">  UTP</w:t>
            </w:r>
            <w:proofErr w:type="gramEnd"/>
          </w:p>
          <w:p w14:paraId="4AD5F14B" w14:textId="77777777" w:rsidR="0098020F" w:rsidRDefault="0098020F" w:rsidP="00826F37">
            <w:pPr>
              <w:jc w:val="both"/>
              <w:rPr>
                <w:rFonts w:asciiTheme="majorHAnsi" w:hAnsiTheme="majorHAnsi" w:cs="Arial"/>
              </w:rPr>
            </w:pPr>
          </w:p>
        </w:tc>
        <w:tc>
          <w:tcPr>
            <w:tcW w:w="4785" w:type="dxa"/>
          </w:tcPr>
          <w:p w14:paraId="0A5829CA" w14:textId="77777777" w:rsidR="00790FA2" w:rsidRPr="00790FA2" w:rsidRDefault="00790FA2" w:rsidP="00790FA2">
            <w:pPr>
              <w:jc w:val="both"/>
              <w:rPr>
                <w:rFonts w:asciiTheme="majorHAnsi" w:hAnsiTheme="majorHAnsi" w:cs="Arial"/>
              </w:rPr>
            </w:pPr>
            <w:r w:rsidRPr="00790FA2">
              <w:rPr>
                <w:rFonts w:asciiTheme="majorHAnsi" w:hAnsiTheme="majorHAnsi" w:cs="Arial"/>
              </w:rPr>
              <w:t xml:space="preserve">Krzysztof </w:t>
            </w:r>
            <w:proofErr w:type="spellStart"/>
            <w:r w:rsidRPr="00790FA2">
              <w:rPr>
                <w:rFonts w:asciiTheme="majorHAnsi" w:hAnsiTheme="majorHAnsi" w:cs="Arial"/>
              </w:rPr>
              <w:t>Pałczyński</w:t>
            </w:r>
            <w:proofErr w:type="spellEnd"/>
            <w:r w:rsidRPr="00790FA2">
              <w:rPr>
                <w:rFonts w:asciiTheme="majorHAnsi" w:hAnsiTheme="majorHAnsi" w:cs="Arial"/>
              </w:rPr>
              <w:tab/>
              <w:t>UTP</w:t>
            </w:r>
          </w:p>
          <w:p w14:paraId="7347EF9D" w14:textId="2B380A6E" w:rsidR="00790FA2" w:rsidRPr="00790FA2" w:rsidRDefault="00790FA2" w:rsidP="00790FA2">
            <w:pPr>
              <w:jc w:val="both"/>
              <w:rPr>
                <w:rFonts w:asciiTheme="majorHAnsi" w:hAnsiTheme="majorHAnsi" w:cs="Arial"/>
              </w:rPr>
            </w:pPr>
            <w:r w:rsidRPr="00790FA2">
              <w:rPr>
                <w:rFonts w:asciiTheme="majorHAnsi" w:hAnsiTheme="majorHAnsi" w:cs="Arial"/>
              </w:rPr>
              <w:t xml:space="preserve">Santa </w:t>
            </w:r>
            <w:proofErr w:type="spellStart"/>
            <w:r w:rsidRPr="00790FA2">
              <w:rPr>
                <w:rFonts w:asciiTheme="majorHAnsi" w:hAnsiTheme="majorHAnsi" w:cs="Arial"/>
              </w:rPr>
              <w:t>Zvirbule</w:t>
            </w:r>
            <w:proofErr w:type="spellEnd"/>
            <w:r w:rsidRPr="00790FA2">
              <w:rPr>
                <w:rFonts w:asciiTheme="majorHAnsi" w:hAnsiTheme="majorHAnsi" w:cs="Arial"/>
              </w:rPr>
              <w:tab/>
            </w:r>
            <w:r w:rsidR="003F4D5A">
              <w:rPr>
                <w:rFonts w:asciiTheme="majorHAnsi" w:hAnsiTheme="majorHAnsi" w:cs="Arial"/>
              </w:rPr>
              <w:t xml:space="preserve">             </w:t>
            </w:r>
            <w:r w:rsidRPr="00790FA2">
              <w:rPr>
                <w:rFonts w:asciiTheme="majorHAnsi" w:hAnsiTheme="majorHAnsi" w:cs="Arial"/>
              </w:rPr>
              <w:t>RTU</w:t>
            </w:r>
          </w:p>
          <w:p w14:paraId="5DB6C39A" w14:textId="526132C5" w:rsidR="0098020F" w:rsidRDefault="00790FA2" w:rsidP="00826F37">
            <w:pPr>
              <w:jc w:val="both"/>
              <w:rPr>
                <w:rFonts w:asciiTheme="majorHAnsi" w:hAnsiTheme="majorHAnsi" w:cs="Arial"/>
              </w:rPr>
            </w:pPr>
            <w:proofErr w:type="spellStart"/>
            <w:r w:rsidRPr="00790FA2">
              <w:rPr>
                <w:rFonts w:asciiTheme="majorHAnsi" w:hAnsiTheme="majorHAnsi" w:cs="Arial"/>
              </w:rPr>
              <w:t>Hamdi</w:t>
            </w:r>
            <w:proofErr w:type="spellEnd"/>
            <w:r w:rsidRPr="00790FA2">
              <w:rPr>
                <w:rFonts w:asciiTheme="majorHAnsi" w:hAnsiTheme="majorHAnsi" w:cs="Arial"/>
              </w:rPr>
              <w:t xml:space="preserve"> </w:t>
            </w:r>
            <w:proofErr w:type="spellStart"/>
            <w:r w:rsidRPr="00790FA2">
              <w:rPr>
                <w:rFonts w:asciiTheme="majorHAnsi" w:hAnsiTheme="majorHAnsi" w:cs="Arial"/>
              </w:rPr>
              <w:t>Burak</w:t>
            </w:r>
            <w:proofErr w:type="spellEnd"/>
            <w:r w:rsidRPr="00790FA2">
              <w:rPr>
                <w:rFonts w:asciiTheme="majorHAnsi" w:hAnsiTheme="majorHAnsi" w:cs="Arial"/>
              </w:rPr>
              <w:t xml:space="preserve"> </w:t>
            </w:r>
            <w:proofErr w:type="spellStart"/>
            <w:r w:rsidRPr="00790FA2">
              <w:rPr>
                <w:rFonts w:asciiTheme="majorHAnsi" w:hAnsiTheme="majorHAnsi" w:cs="Arial"/>
              </w:rPr>
              <w:t>Usul</w:t>
            </w:r>
            <w:proofErr w:type="spellEnd"/>
            <w:r w:rsidRPr="00790FA2">
              <w:rPr>
                <w:rFonts w:asciiTheme="majorHAnsi" w:hAnsiTheme="majorHAnsi" w:cs="Arial"/>
              </w:rPr>
              <w:tab/>
              <w:t>AGU</w:t>
            </w:r>
          </w:p>
        </w:tc>
      </w:tr>
      <w:tr w:rsidR="00CC4DDA" w14:paraId="3DDE43F8" w14:textId="77777777" w:rsidTr="005B7772">
        <w:trPr>
          <w:trHeight w:val="292"/>
        </w:trPr>
        <w:tc>
          <w:tcPr>
            <w:tcW w:w="2557" w:type="dxa"/>
          </w:tcPr>
          <w:p w14:paraId="4D2C758F" w14:textId="616AC5C0" w:rsidR="0098020F" w:rsidRDefault="0098020F" w:rsidP="00826F37">
            <w:pPr>
              <w:jc w:val="both"/>
              <w:rPr>
                <w:rFonts w:asciiTheme="majorHAnsi" w:hAnsiTheme="majorHAnsi" w:cs="Arial"/>
              </w:rPr>
            </w:pPr>
            <w:proofErr w:type="gramStart"/>
            <w:r>
              <w:rPr>
                <w:rFonts w:asciiTheme="majorHAnsi" w:hAnsiTheme="majorHAnsi" w:cs="Arial"/>
              </w:rPr>
              <w:t>e</w:t>
            </w:r>
            <w:proofErr w:type="gramEnd"/>
            <w:r>
              <w:rPr>
                <w:rFonts w:asciiTheme="majorHAnsi" w:hAnsiTheme="majorHAnsi" w:cs="Arial"/>
              </w:rPr>
              <w:t>-Grocery</w:t>
            </w:r>
          </w:p>
        </w:tc>
        <w:tc>
          <w:tcPr>
            <w:tcW w:w="2938" w:type="dxa"/>
          </w:tcPr>
          <w:p w14:paraId="3DA6D8E6" w14:textId="1B18675C" w:rsidR="0098020F" w:rsidRDefault="00B3344B" w:rsidP="00826F37">
            <w:pPr>
              <w:jc w:val="both"/>
              <w:rPr>
                <w:rFonts w:asciiTheme="majorHAnsi" w:hAnsiTheme="majorHAnsi" w:cs="Arial"/>
              </w:rPr>
            </w:pPr>
            <w:r>
              <w:t>SSI Schaeffer</w:t>
            </w:r>
          </w:p>
        </w:tc>
        <w:tc>
          <w:tcPr>
            <w:tcW w:w="2958" w:type="dxa"/>
          </w:tcPr>
          <w:p w14:paraId="4631370D" w14:textId="5F8C3E80" w:rsidR="00B3344B" w:rsidRDefault="00B3344B" w:rsidP="00B3344B">
            <w:r>
              <w:t>Jacob Beer  (SSI Schaeffer)</w:t>
            </w:r>
          </w:p>
          <w:p w14:paraId="21EB7AF7" w14:textId="6070AED6" w:rsidR="00B3344B" w:rsidRDefault="00B3344B" w:rsidP="00B3344B">
            <w:r>
              <w:t>Jan Frick      (UIS)</w:t>
            </w:r>
          </w:p>
          <w:p w14:paraId="0C5DB7EF" w14:textId="77777777" w:rsidR="0098020F" w:rsidRDefault="0098020F" w:rsidP="00826F37">
            <w:pPr>
              <w:jc w:val="both"/>
              <w:rPr>
                <w:rFonts w:asciiTheme="majorHAnsi" w:hAnsiTheme="majorHAnsi" w:cs="Arial"/>
              </w:rPr>
            </w:pPr>
          </w:p>
        </w:tc>
        <w:tc>
          <w:tcPr>
            <w:tcW w:w="4785" w:type="dxa"/>
          </w:tcPr>
          <w:p w14:paraId="7CFB4E2C" w14:textId="77777777" w:rsidR="00B3344B" w:rsidRPr="00B3344B" w:rsidRDefault="00B3344B" w:rsidP="00B3344B">
            <w:pPr>
              <w:jc w:val="both"/>
              <w:rPr>
                <w:rFonts w:asciiTheme="majorHAnsi" w:hAnsiTheme="majorHAnsi" w:cs="Arial"/>
              </w:rPr>
            </w:pPr>
            <w:proofErr w:type="spellStart"/>
            <w:r w:rsidRPr="00B3344B">
              <w:rPr>
                <w:rFonts w:asciiTheme="majorHAnsi" w:hAnsiTheme="majorHAnsi" w:cs="Arial"/>
              </w:rPr>
              <w:t>Chuyen</w:t>
            </w:r>
            <w:proofErr w:type="spellEnd"/>
            <w:r w:rsidRPr="00B3344B">
              <w:rPr>
                <w:rFonts w:asciiTheme="majorHAnsi" w:hAnsiTheme="majorHAnsi" w:cs="Arial"/>
              </w:rPr>
              <w:t xml:space="preserve"> van Do</w:t>
            </w:r>
            <w:r w:rsidRPr="00B3344B">
              <w:rPr>
                <w:rFonts w:asciiTheme="majorHAnsi" w:hAnsiTheme="majorHAnsi" w:cs="Arial"/>
              </w:rPr>
              <w:tab/>
              <w:t>UIS</w:t>
            </w:r>
          </w:p>
          <w:p w14:paraId="4FF2E63E" w14:textId="77777777" w:rsidR="00B3344B" w:rsidRPr="00B3344B" w:rsidRDefault="00B3344B" w:rsidP="00B3344B">
            <w:pPr>
              <w:jc w:val="both"/>
              <w:rPr>
                <w:rFonts w:asciiTheme="majorHAnsi" w:hAnsiTheme="majorHAnsi" w:cs="Arial"/>
              </w:rPr>
            </w:pPr>
            <w:proofErr w:type="spellStart"/>
            <w:r w:rsidRPr="00B3344B">
              <w:rPr>
                <w:rFonts w:asciiTheme="majorHAnsi" w:hAnsiTheme="majorHAnsi" w:cs="Arial"/>
              </w:rPr>
              <w:t>Kristian</w:t>
            </w:r>
            <w:proofErr w:type="spellEnd"/>
            <w:r w:rsidRPr="00B3344B">
              <w:rPr>
                <w:rFonts w:asciiTheme="majorHAnsi" w:hAnsiTheme="majorHAnsi" w:cs="Arial"/>
              </w:rPr>
              <w:t xml:space="preserve"> </w:t>
            </w:r>
            <w:proofErr w:type="spellStart"/>
            <w:r w:rsidRPr="00B3344B">
              <w:rPr>
                <w:rFonts w:asciiTheme="majorHAnsi" w:hAnsiTheme="majorHAnsi" w:cs="Arial"/>
              </w:rPr>
              <w:t>Omdahl</w:t>
            </w:r>
            <w:proofErr w:type="spellEnd"/>
            <w:r w:rsidRPr="00B3344B">
              <w:rPr>
                <w:rFonts w:asciiTheme="majorHAnsi" w:hAnsiTheme="majorHAnsi" w:cs="Arial"/>
              </w:rPr>
              <w:tab/>
              <w:t>UIS</w:t>
            </w:r>
          </w:p>
          <w:p w14:paraId="44DBC340" w14:textId="72160805" w:rsidR="0098020F" w:rsidRDefault="00B3344B" w:rsidP="00826F37">
            <w:pPr>
              <w:jc w:val="both"/>
              <w:rPr>
                <w:rFonts w:asciiTheme="majorHAnsi" w:hAnsiTheme="majorHAnsi" w:cs="Arial"/>
              </w:rPr>
            </w:pPr>
            <w:proofErr w:type="spellStart"/>
            <w:r w:rsidRPr="00B3344B">
              <w:rPr>
                <w:rFonts w:asciiTheme="majorHAnsi" w:hAnsiTheme="majorHAnsi" w:cs="Arial"/>
              </w:rPr>
              <w:t>Apena</w:t>
            </w:r>
            <w:proofErr w:type="spellEnd"/>
            <w:r w:rsidRPr="00B3344B">
              <w:rPr>
                <w:rFonts w:asciiTheme="majorHAnsi" w:hAnsiTheme="majorHAnsi" w:cs="Arial"/>
              </w:rPr>
              <w:t xml:space="preserve"> Ibrahim </w:t>
            </w:r>
            <w:proofErr w:type="spellStart"/>
            <w:r w:rsidRPr="00B3344B">
              <w:rPr>
                <w:rFonts w:asciiTheme="majorHAnsi" w:hAnsiTheme="majorHAnsi" w:cs="Arial"/>
              </w:rPr>
              <w:t>Adeboye</w:t>
            </w:r>
            <w:proofErr w:type="spellEnd"/>
            <w:r w:rsidRPr="00B3344B">
              <w:rPr>
                <w:rFonts w:asciiTheme="majorHAnsi" w:hAnsiTheme="majorHAnsi" w:cs="Arial"/>
              </w:rPr>
              <w:tab/>
              <w:t>RTU</w:t>
            </w:r>
          </w:p>
        </w:tc>
      </w:tr>
      <w:tr w:rsidR="00CC4DDA" w14:paraId="5BA0252E" w14:textId="77777777" w:rsidTr="005B7772">
        <w:trPr>
          <w:trHeight w:val="292"/>
        </w:trPr>
        <w:tc>
          <w:tcPr>
            <w:tcW w:w="2557" w:type="dxa"/>
          </w:tcPr>
          <w:p w14:paraId="12E25325" w14:textId="5831475E" w:rsidR="0098020F" w:rsidRDefault="0098020F" w:rsidP="00826F37">
            <w:pPr>
              <w:jc w:val="both"/>
              <w:rPr>
                <w:rFonts w:asciiTheme="majorHAnsi" w:hAnsiTheme="majorHAnsi" w:cs="Arial"/>
              </w:rPr>
            </w:pPr>
            <w:proofErr w:type="spellStart"/>
            <w:r>
              <w:rPr>
                <w:rFonts w:asciiTheme="majorHAnsi" w:hAnsiTheme="majorHAnsi" w:cs="Arial"/>
              </w:rPr>
              <w:t>Honeyjar</w:t>
            </w:r>
            <w:proofErr w:type="spellEnd"/>
          </w:p>
        </w:tc>
        <w:tc>
          <w:tcPr>
            <w:tcW w:w="2938" w:type="dxa"/>
          </w:tcPr>
          <w:p w14:paraId="0F9C61F3" w14:textId="7BC779DB" w:rsidR="0098020F" w:rsidRDefault="00A31C2C" w:rsidP="00826F37">
            <w:pPr>
              <w:jc w:val="both"/>
              <w:rPr>
                <w:rFonts w:asciiTheme="majorHAnsi" w:hAnsiTheme="majorHAnsi" w:cs="Arial"/>
              </w:rPr>
            </w:pPr>
            <w:proofErr w:type="spellStart"/>
            <w:r>
              <w:rPr>
                <w:rFonts w:asciiTheme="majorHAnsi" w:hAnsiTheme="majorHAnsi" w:cs="Arial"/>
              </w:rPr>
              <w:t>Talaia</w:t>
            </w:r>
            <w:proofErr w:type="spellEnd"/>
          </w:p>
        </w:tc>
        <w:tc>
          <w:tcPr>
            <w:tcW w:w="2958" w:type="dxa"/>
          </w:tcPr>
          <w:p w14:paraId="389198F8" w14:textId="72BF5543" w:rsidR="00C915C9" w:rsidRDefault="00C915C9" w:rsidP="00C915C9">
            <w:proofErr w:type="spellStart"/>
            <w:r w:rsidRPr="00F96B10">
              <w:t>Valentin</w:t>
            </w:r>
            <w:proofErr w:type="spellEnd"/>
            <w:r w:rsidRPr="00F96B10">
              <w:t xml:space="preserve"> </w:t>
            </w:r>
            <w:proofErr w:type="spellStart"/>
            <w:r w:rsidRPr="00F96B10">
              <w:t>Carela</w:t>
            </w:r>
            <w:proofErr w:type="spellEnd"/>
            <w:r>
              <w:t xml:space="preserve"> (</w:t>
            </w:r>
            <w:proofErr w:type="spellStart"/>
            <w:r>
              <w:t>Talaia</w:t>
            </w:r>
            <w:proofErr w:type="spellEnd"/>
            <w:r>
              <w:t>)</w:t>
            </w:r>
          </w:p>
          <w:p w14:paraId="67B848AA" w14:textId="5E935EBC" w:rsidR="00C915C9" w:rsidRDefault="00C915C9" w:rsidP="00C915C9">
            <w:r>
              <w:t xml:space="preserve">Jens </w:t>
            </w:r>
            <w:proofErr w:type="spellStart"/>
            <w:r>
              <w:t>Myrup</w:t>
            </w:r>
            <w:proofErr w:type="spellEnd"/>
            <w:r>
              <w:t xml:space="preserve"> Pedersen (AAU)</w:t>
            </w:r>
          </w:p>
          <w:p w14:paraId="3136F07D" w14:textId="77777777" w:rsidR="00C915C9" w:rsidRPr="00F96B10" w:rsidRDefault="00C915C9" w:rsidP="00C915C9"/>
          <w:p w14:paraId="1BC3F862" w14:textId="77777777" w:rsidR="0098020F" w:rsidRDefault="0098020F" w:rsidP="00826F37">
            <w:pPr>
              <w:jc w:val="both"/>
              <w:rPr>
                <w:rFonts w:asciiTheme="majorHAnsi" w:hAnsiTheme="majorHAnsi" w:cs="Arial"/>
              </w:rPr>
            </w:pPr>
          </w:p>
        </w:tc>
        <w:tc>
          <w:tcPr>
            <w:tcW w:w="4785" w:type="dxa"/>
          </w:tcPr>
          <w:p w14:paraId="0228F51F" w14:textId="77777777" w:rsidR="00A31C2C" w:rsidRPr="00A31C2C" w:rsidRDefault="00A31C2C" w:rsidP="00A31C2C">
            <w:pPr>
              <w:jc w:val="both"/>
              <w:rPr>
                <w:rFonts w:asciiTheme="majorHAnsi" w:hAnsiTheme="majorHAnsi" w:cs="Arial"/>
              </w:rPr>
            </w:pPr>
            <w:r w:rsidRPr="00A31C2C">
              <w:rPr>
                <w:rFonts w:asciiTheme="majorHAnsi" w:hAnsiTheme="majorHAnsi" w:cs="Arial"/>
              </w:rPr>
              <w:t xml:space="preserve">Jacob </w:t>
            </w:r>
            <w:proofErr w:type="spellStart"/>
            <w:r w:rsidRPr="00A31C2C">
              <w:rPr>
                <w:rFonts w:asciiTheme="majorHAnsi" w:hAnsiTheme="majorHAnsi" w:cs="Arial"/>
              </w:rPr>
              <w:t>Vejlin</w:t>
            </w:r>
            <w:proofErr w:type="spellEnd"/>
            <w:r w:rsidRPr="00A31C2C">
              <w:rPr>
                <w:rFonts w:asciiTheme="majorHAnsi" w:hAnsiTheme="majorHAnsi" w:cs="Arial"/>
              </w:rPr>
              <w:t xml:space="preserve"> Jensen</w:t>
            </w:r>
            <w:r w:rsidRPr="00A31C2C">
              <w:rPr>
                <w:rFonts w:asciiTheme="majorHAnsi" w:hAnsiTheme="majorHAnsi" w:cs="Arial"/>
              </w:rPr>
              <w:tab/>
              <w:t>AAU</w:t>
            </w:r>
          </w:p>
          <w:p w14:paraId="785053BD" w14:textId="77777777" w:rsidR="00A31C2C" w:rsidRPr="00A31C2C" w:rsidRDefault="00A31C2C" w:rsidP="00A31C2C">
            <w:pPr>
              <w:jc w:val="both"/>
              <w:rPr>
                <w:rFonts w:asciiTheme="majorHAnsi" w:hAnsiTheme="majorHAnsi" w:cs="Arial"/>
              </w:rPr>
            </w:pPr>
            <w:r w:rsidRPr="00A31C2C">
              <w:rPr>
                <w:rFonts w:asciiTheme="majorHAnsi" w:hAnsiTheme="majorHAnsi" w:cs="Arial"/>
              </w:rPr>
              <w:t xml:space="preserve">Peter </w:t>
            </w:r>
            <w:proofErr w:type="spellStart"/>
            <w:r w:rsidRPr="00A31C2C">
              <w:rPr>
                <w:rFonts w:asciiTheme="majorHAnsi" w:hAnsiTheme="majorHAnsi" w:cs="Arial"/>
              </w:rPr>
              <w:t>Bolstad</w:t>
            </w:r>
            <w:proofErr w:type="spellEnd"/>
            <w:r w:rsidRPr="00A31C2C">
              <w:rPr>
                <w:rFonts w:asciiTheme="majorHAnsi" w:hAnsiTheme="majorHAnsi" w:cs="Arial"/>
              </w:rPr>
              <w:t xml:space="preserve"> </w:t>
            </w:r>
            <w:proofErr w:type="spellStart"/>
            <w:r w:rsidRPr="00A31C2C">
              <w:rPr>
                <w:rFonts w:asciiTheme="majorHAnsi" w:hAnsiTheme="majorHAnsi" w:cs="Arial"/>
              </w:rPr>
              <w:t>Møller</w:t>
            </w:r>
            <w:proofErr w:type="spellEnd"/>
            <w:r w:rsidRPr="00A31C2C">
              <w:rPr>
                <w:rFonts w:asciiTheme="majorHAnsi" w:hAnsiTheme="majorHAnsi" w:cs="Arial"/>
              </w:rPr>
              <w:tab/>
              <w:t>AAU</w:t>
            </w:r>
          </w:p>
          <w:p w14:paraId="3CA983AE" w14:textId="1C0F6F1D" w:rsidR="00A31C2C" w:rsidRPr="00A31C2C" w:rsidRDefault="00A31C2C" w:rsidP="00A31C2C">
            <w:pPr>
              <w:jc w:val="both"/>
              <w:rPr>
                <w:rFonts w:asciiTheme="majorHAnsi" w:hAnsiTheme="majorHAnsi" w:cs="Arial"/>
              </w:rPr>
            </w:pPr>
            <w:r w:rsidRPr="00A31C2C">
              <w:rPr>
                <w:rFonts w:asciiTheme="majorHAnsi" w:hAnsiTheme="majorHAnsi" w:cs="Arial"/>
              </w:rPr>
              <w:t xml:space="preserve">Daniel </w:t>
            </w:r>
            <w:proofErr w:type="spellStart"/>
            <w:r w:rsidRPr="00A31C2C">
              <w:rPr>
                <w:rFonts w:asciiTheme="majorHAnsi" w:hAnsiTheme="majorHAnsi" w:cs="Arial"/>
              </w:rPr>
              <w:t>Britze</w:t>
            </w:r>
            <w:proofErr w:type="spellEnd"/>
            <w:r w:rsidRPr="00A31C2C">
              <w:rPr>
                <w:rFonts w:asciiTheme="majorHAnsi" w:hAnsiTheme="majorHAnsi" w:cs="Arial"/>
              </w:rPr>
              <w:tab/>
            </w:r>
            <w:r w:rsidR="00C915C9">
              <w:rPr>
                <w:rFonts w:asciiTheme="majorHAnsi" w:hAnsiTheme="majorHAnsi" w:cs="Arial"/>
              </w:rPr>
              <w:t xml:space="preserve">             </w:t>
            </w:r>
            <w:r w:rsidRPr="00A31C2C">
              <w:rPr>
                <w:rFonts w:asciiTheme="majorHAnsi" w:hAnsiTheme="majorHAnsi" w:cs="Arial"/>
              </w:rPr>
              <w:t>AAU</w:t>
            </w:r>
          </w:p>
          <w:p w14:paraId="4E2D8B18" w14:textId="77777777" w:rsidR="00A31C2C" w:rsidRPr="00A31C2C" w:rsidRDefault="00A31C2C" w:rsidP="00A31C2C">
            <w:pPr>
              <w:jc w:val="both"/>
              <w:rPr>
                <w:rFonts w:asciiTheme="majorHAnsi" w:hAnsiTheme="majorHAnsi" w:cs="Arial"/>
              </w:rPr>
            </w:pPr>
            <w:r w:rsidRPr="00A31C2C">
              <w:rPr>
                <w:rFonts w:asciiTheme="majorHAnsi" w:hAnsiTheme="majorHAnsi" w:cs="Arial"/>
              </w:rPr>
              <w:t xml:space="preserve">Magnus </w:t>
            </w:r>
            <w:proofErr w:type="spellStart"/>
            <w:r w:rsidRPr="00A31C2C">
              <w:rPr>
                <w:rFonts w:asciiTheme="majorHAnsi" w:hAnsiTheme="majorHAnsi" w:cs="Arial"/>
              </w:rPr>
              <w:t>Stensli</w:t>
            </w:r>
            <w:proofErr w:type="spellEnd"/>
            <w:r w:rsidRPr="00A31C2C">
              <w:rPr>
                <w:rFonts w:asciiTheme="majorHAnsi" w:hAnsiTheme="majorHAnsi" w:cs="Arial"/>
              </w:rPr>
              <w:tab/>
              <w:t>AAU</w:t>
            </w:r>
          </w:p>
          <w:p w14:paraId="443DEC3D" w14:textId="77777777" w:rsidR="00A31C2C" w:rsidRPr="00A31C2C" w:rsidRDefault="00A31C2C" w:rsidP="00A31C2C">
            <w:pPr>
              <w:jc w:val="both"/>
              <w:rPr>
                <w:rFonts w:asciiTheme="majorHAnsi" w:hAnsiTheme="majorHAnsi" w:cs="Arial"/>
              </w:rPr>
            </w:pPr>
            <w:r w:rsidRPr="00A31C2C">
              <w:rPr>
                <w:rFonts w:asciiTheme="majorHAnsi" w:hAnsiTheme="majorHAnsi" w:cs="Arial"/>
              </w:rPr>
              <w:t xml:space="preserve">Robert </w:t>
            </w:r>
            <w:proofErr w:type="spellStart"/>
            <w:r w:rsidRPr="00A31C2C">
              <w:rPr>
                <w:rFonts w:asciiTheme="majorHAnsi" w:hAnsiTheme="majorHAnsi" w:cs="Arial"/>
              </w:rPr>
              <w:t>Nedergaard</w:t>
            </w:r>
            <w:proofErr w:type="spellEnd"/>
            <w:r w:rsidRPr="00A31C2C">
              <w:rPr>
                <w:rFonts w:asciiTheme="majorHAnsi" w:hAnsiTheme="majorHAnsi" w:cs="Arial"/>
              </w:rPr>
              <w:t xml:space="preserve"> Nielsen</w:t>
            </w:r>
            <w:r w:rsidRPr="00A31C2C">
              <w:rPr>
                <w:rFonts w:asciiTheme="majorHAnsi" w:hAnsiTheme="majorHAnsi" w:cs="Arial"/>
              </w:rPr>
              <w:tab/>
              <w:t>AAU</w:t>
            </w:r>
          </w:p>
          <w:p w14:paraId="169CB5CE" w14:textId="77777777" w:rsidR="00A31C2C" w:rsidRPr="00A31C2C" w:rsidRDefault="00A31C2C" w:rsidP="00A31C2C">
            <w:pPr>
              <w:jc w:val="both"/>
              <w:rPr>
                <w:rFonts w:asciiTheme="majorHAnsi" w:hAnsiTheme="majorHAnsi" w:cs="Arial"/>
              </w:rPr>
            </w:pPr>
            <w:proofErr w:type="spellStart"/>
            <w:r w:rsidRPr="00A31C2C">
              <w:rPr>
                <w:rFonts w:asciiTheme="majorHAnsi" w:hAnsiTheme="majorHAnsi" w:cs="Arial"/>
              </w:rPr>
              <w:t>Ahmet</w:t>
            </w:r>
            <w:proofErr w:type="spellEnd"/>
            <w:r w:rsidRPr="00A31C2C">
              <w:rPr>
                <w:rFonts w:asciiTheme="majorHAnsi" w:hAnsiTheme="majorHAnsi" w:cs="Arial"/>
              </w:rPr>
              <w:t xml:space="preserve"> </w:t>
            </w:r>
            <w:proofErr w:type="spellStart"/>
            <w:r w:rsidRPr="00A31C2C">
              <w:rPr>
                <w:rFonts w:asciiTheme="majorHAnsi" w:hAnsiTheme="majorHAnsi" w:cs="Arial"/>
              </w:rPr>
              <w:t>Türkmen</w:t>
            </w:r>
            <w:proofErr w:type="spellEnd"/>
            <w:r w:rsidRPr="00A31C2C">
              <w:rPr>
                <w:rFonts w:asciiTheme="majorHAnsi" w:hAnsiTheme="majorHAnsi" w:cs="Arial"/>
              </w:rPr>
              <w:tab/>
              <w:t>AGU</w:t>
            </w:r>
          </w:p>
          <w:p w14:paraId="7D6660E5" w14:textId="172672F2" w:rsidR="0098020F" w:rsidRDefault="00A31C2C" w:rsidP="00826F37">
            <w:pPr>
              <w:jc w:val="both"/>
              <w:rPr>
                <w:rFonts w:asciiTheme="majorHAnsi" w:hAnsiTheme="majorHAnsi" w:cs="Arial"/>
              </w:rPr>
            </w:pPr>
            <w:r w:rsidRPr="00A31C2C">
              <w:rPr>
                <w:rFonts w:asciiTheme="majorHAnsi" w:hAnsiTheme="majorHAnsi" w:cs="Arial"/>
              </w:rPr>
              <w:t xml:space="preserve">Anna </w:t>
            </w:r>
            <w:proofErr w:type="spellStart"/>
            <w:r w:rsidRPr="00A31C2C">
              <w:rPr>
                <w:rFonts w:asciiTheme="majorHAnsi" w:hAnsiTheme="majorHAnsi" w:cs="Arial"/>
              </w:rPr>
              <w:t>Switala</w:t>
            </w:r>
            <w:proofErr w:type="spellEnd"/>
            <w:r w:rsidRPr="00A31C2C">
              <w:rPr>
                <w:rFonts w:asciiTheme="majorHAnsi" w:hAnsiTheme="majorHAnsi" w:cs="Arial"/>
              </w:rPr>
              <w:tab/>
            </w:r>
            <w:r w:rsidR="00C915C9">
              <w:rPr>
                <w:rFonts w:asciiTheme="majorHAnsi" w:hAnsiTheme="majorHAnsi" w:cs="Arial"/>
              </w:rPr>
              <w:t xml:space="preserve">             </w:t>
            </w:r>
            <w:r w:rsidRPr="00A31C2C">
              <w:rPr>
                <w:rFonts w:asciiTheme="majorHAnsi" w:hAnsiTheme="majorHAnsi" w:cs="Arial"/>
              </w:rPr>
              <w:t>UTP</w:t>
            </w:r>
          </w:p>
        </w:tc>
      </w:tr>
      <w:tr w:rsidR="00CC4DDA" w14:paraId="00B32403" w14:textId="77777777" w:rsidTr="005B7772">
        <w:trPr>
          <w:trHeight w:val="292"/>
        </w:trPr>
        <w:tc>
          <w:tcPr>
            <w:tcW w:w="2557" w:type="dxa"/>
          </w:tcPr>
          <w:p w14:paraId="29BF3672" w14:textId="758BBB36" w:rsidR="0098020F" w:rsidRDefault="0098020F" w:rsidP="00826F37">
            <w:pPr>
              <w:jc w:val="both"/>
              <w:rPr>
                <w:rFonts w:asciiTheme="majorHAnsi" w:hAnsiTheme="majorHAnsi" w:cs="Arial"/>
              </w:rPr>
            </w:pPr>
            <w:r>
              <w:rPr>
                <w:rFonts w:asciiTheme="majorHAnsi" w:hAnsiTheme="majorHAnsi" w:cs="Arial"/>
              </w:rPr>
              <w:t>Industry 4.0 Security</w:t>
            </w:r>
          </w:p>
        </w:tc>
        <w:tc>
          <w:tcPr>
            <w:tcW w:w="2938" w:type="dxa"/>
          </w:tcPr>
          <w:p w14:paraId="27987A00" w14:textId="77777777" w:rsidR="0098020F" w:rsidRDefault="0098020F" w:rsidP="00826F37">
            <w:pPr>
              <w:jc w:val="both"/>
              <w:rPr>
                <w:rFonts w:asciiTheme="majorHAnsi" w:hAnsiTheme="majorHAnsi" w:cs="Arial"/>
              </w:rPr>
            </w:pPr>
          </w:p>
        </w:tc>
        <w:tc>
          <w:tcPr>
            <w:tcW w:w="2958" w:type="dxa"/>
          </w:tcPr>
          <w:p w14:paraId="09C41EC3" w14:textId="5C8BE313" w:rsidR="0098020F" w:rsidRDefault="00B3344B" w:rsidP="00826F37">
            <w:pPr>
              <w:jc w:val="both"/>
              <w:rPr>
                <w:rFonts w:asciiTheme="majorHAnsi" w:hAnsiTheme="majorHAnsi" w:cs="Arial"/>
              </w:rPr>
            </w:pPr>
            <w:proofErr w:type="spellStart"/>
            <w:r w:rsidRPr="00B3344B">
              <w:rPr>
                <w:rFonts w:asciiTheme="majorHAnsi" w:hAnsiTheme="majorHAnsi" w:cs="Arial"/>
              </w:rPr>
              <w:t>Marite</w:t>
            </w:r>
            <w:proofErr w:type="spellEnd"/>
            <w:r w:rsidRPr="00B3344B">
              <w:rPr>
                <w:rFonts w:asciiTheme="majorHAnsi" w:hAnsiTheme="majorHAnsi" w:cs="Arial"/>
              </w:rPr>
              <w:t xml:space="preserve"> </w:t>
            </w:r>
            <w:proofErr w:type="spellStart"/>
            <w:r w:rsidRPr="00B3344B">
              <w:rPr>
                <w:rFonts w:asciiTheme="majorHAnsi" w:hAnsiTheme="majorHAnsi" w:cs="Arial"/>
              </w:rPr>
              <w:t>Kirikova</w:t>
            </w:r>
            <w:proofErr w:type="spellEnd"/>
          </w:p>
        </w:tc>
        <w:tc>
          <w:tcPr>
            <w:tcW w:w="4785" w:type="dxa"/>
          </w:tcPr>
          <w:p w14:paraId="7827A4D0" w14:textId="77777777" w:rsidR="00C915C9" w:rsidRPr="00C915C9" w:rsidRDefault="00C915C9" w:rsidP="00C915C9">
            <w:pPr>
              <w:jc w:val="both"/>
              <w:rPr>
                <w:rFonts w:asciiTheme="majorHAnsi" w:hAnsiTheme="majorHAnsi" w:cs="Arial"/>
              </w:rPr>
            </w:pPr>
            <w:r w:rsidRPr="00C915C9">
              <w:rPr>
                <w:rFonts w:asciiTheme="majorHAnsi" w:hAnsiTheme="majorHAnsi" w:cs="Arial"/>
              </w:rPr>
              <w:t xml:space="preserve">Jacob </w:t>
            </w:r>
            <w:proofErr w:type="spellStart"/>
            <w:r w:rsidRPr="00C915C9">
              <w:rPr>
                <w:rFonts w:asciiTheme="majorHAnsi" w:hAnsiTheme="majorHAnsi" w:cs="Arial"/>
              </w:rPr>
              <w:t>Kjersgaard</w:t>
            </w:r>
            <w:proofErr w:type="spellEnd"/>
            <w:r w:rsidRPr="00C915C9">
              <w:rPr>
                <w:rFonts w:asciiTheme="majorHAnsi" w:hAnsiTheme="majorHAnsi" w:cs="Arial"/>
              </w:rPr>
              <w:tab/>
              <w:t>AAU</w:t>
            </w:r>
          </w:p>
          <w:p w14:paraId="23EABE32" w14:textId="456A5A1A" w:rsidR="00C915C9" w:rsidRPr="00C915C9" w:rsidRDefault="00C915C9" w:rsidP="00C915C9">
            <w:pPr>
              <w:jc w:val="both"/>
              <w:rPr>
                <w:rFonts w:asciiTheme="majorHAnsi" w:hAnsiTheme="majorHAnsi" w:cs="Arial"/>
              </w:rPr>
            </w:pPr>
            <w:r w:rsidRPr="00C915C9">
              <w:rPr>
                <w:rFonts w:asciiTheme="majorHAnsi" w:hAnsiTheme="majorHAnsi" w:cs="Arial"/>
              </w:rPr>
              <w:t xml:space="preserve">Martin </w:t>
            </w:r>
            <w:proofErr w:type="spellStart"/>
            <w:r w:rsidRPr="00C915C9">
              <w:rPr>
                <w:rFonts w:asciiTheme="majorHAnsi" w:hAnsiTheme="majorHAnsi" w:cs="Arial"/>
              </w:rPr>
              <w:t>Eriksen</w:t>
            </w:r>
            <w:proofErr w:type="spellEnd"/>
            <w:r w:rsidRPr="00C915C9">
              <w:rPr>
                <w:rFonts w:asciiTheme="majorHAnsi" w:hAnsiTheme="majorHAnsi" w:cs="Arial"/>
              </w:rPr>
              <w:tab/>
            </w:r>
            <w:r>
              <w:rPr>
                <w:rFonts w:asciiTheme="majorHAnsi" w:hAnsiTheme="majorHAnsi" w:cs="Arial"/>
              </w:rPr>
              <w:t xml:space="preserve">             </w:t>
            </w:r>
            <w:r w:rsidRPr="00C915C9">
              <w:rPr>
                <w:rFonts w:asciiTheme="majorHAnsi" w:hAnsiTheme="majorHAnsi" w:cs="Arial"/>
              </w:rPr>
              <w:t>AAU</w:t>
            </w:r>
          </w:p>
          <w:p w14:paraId="1F8D0986" w14:textId="3433E1CE" w:rsidR="0098020F" w:rsidRDefault="00C915C9" w:rsidP="00826F37">
            <w:pPr>
              <w:jc w:val="both"/>
              <w:rPr>
                <w:rFonts w:asciiTheme="majorHAnsi" w:hAnsiTheme="majorHAnsi" w:cs="Arial"/>
              </w:rPr>
            </w:pPr>
            <w:r w:rsidRPr="00C915C9">
              <w:rPr>
                <w:rFonts w:asciiTheme="majorHAnsi" w:hAnsiTheme="majorHAnsi" w:cs="Arial"/>
              </w:rPr>
              <w:t xml:space="preserve">Marina </w:t>
            </w:r>
            <w:proofErr w:type="spellStart"/>
            <w:r w:rsidRPr="00C915C9">
              <w:rPr>
                <w:rFonts w:asciiTheme="majorHAnsi" w:hAnsiTheme="majorHAnsi" w:cs="Arial"/>
              </w:rPr>
              <w:t>Harlamova</w:t>
            </w:r>
            <w:proofErr w:type="spellEnd"/>
            <w:r w:rsidRPr="00C915C9">
              <w:rPr>
                <w:rFonts w:asciiTheme="majorHAnsi" w:hAnsiTheme="majorHAnsi" w:cs="Arial"/>
              </w:rPr>
              <w:tab/>
              <w:t>RTU</w:t>
            </w:r>
          </w:p>
        </w:tc>
      </w:tr>
      <w:tr w:rsidR="00CC4DDA" w14:paraId="1D2867FC" w14:textId="77777777" w:rsidTr="005B7772">
        <w:trPr>
          <w:trHeight w:val="292"/>
        </w:trPr>
        <w:tc>
          <w:tcPr>
            <w:tcW w:w="2557" w:type="dxa"/>
          </w:tcPr>
          <w:p w14:paraId="737941C2" w14:textId="506C5B05" w:rsidR="0098020F" w:rsidRDefault="0098020F" w:rsidP="00826F37">
            <w:pPr>
              <w:jc w:val="both"/>
              <w:rPr>
                <w:rFonts w:asciiTheme="majorHAnsi" w:hAnsiTheme="majorHAnsi" w:cs="Arial"/>
              </w:rPr>
            </w:pPr>
            <w:r>
              <w:rPr>
                <w:rFonts w:asciiTheme="majorHAnsi" w:hAnsiTheme="majorHAnsi" w:cs="Arial"/>
              </w:rPr>
              <w:t>Logistic 4.0</w:t>
            </w:r>
          </w:p>
        </w:tc>
        <w:tc>
          <w:tcPr>
            <w:tcW w:w="2938" w:type="dxa"/>
          </w:tcPr>
          <w:p w14:paraId="0DDC91F0" w14:textId="4E6914FD" w:rsidR="0098020F" w:rsidRDefault="00FF07BD" w:rsidP="00826F37">
            <w:pPr>
              <w:jc w:val="both"/>
              <w:rPr>
                <w:rFonts w:asciiTheme="majorHAnsi" w:hAnsiTheme="majorHAnsi" w:cs="Arial"/>
              </w:rPr>
            </w:pPr>
            <w:r>
              <w:rPr>
                <w:rFonts w:asciiTheme="majorHAnsi" w:hAnsiTheme="majorHAnsi" w:cs="Arial"/>
              </w:rPr>
              <w:t>SICK AG</w:t>
            </w:r>
          </w:p>
        </w:tc>
        <w:tc>
          <w:tcPr>
            <w:tcW w:w="2958" w:type="dxa"/>
          </w:tcPr>
          <w:p w14:paraId="50F71287" w14:textId="77777777" w:rsidR="00790FA2" w:rsidRDefault="00790FA2" w:rsidP="00790FA2">
            <w:proofErr w:type="spellStart"/>
            <w:r>
              <w:t>Koojana</w:t>
            </w:r>
            <w:proofErr w:type="spellEnd"/>
            <w:r>
              <w:t xml:space="preserve"> </w:t>
            </w:r>
            <w:proofErr w:type="spellStart"/>
            <w:r>
              <w:t>Kuladinithi</w:t>
            </w:r>
            <w:proofErr w:type="spellEnd"/>
            <w:r>
              <w:t xml:space="preserve"> TUHH</w:t>
            </w:r>
          </w:p>
          <w:p w14:paraId="078ED558" w14:textId="77777777" w:rsidR="0098020F" w:rsidRDefault="0098020F" w:rsidP="00826F37">
            <w:pPr>
              <w:jc w:val="both"/>
              <w:rPr>
                <w:rFonts w:asciiTheme="majorHAnsi" w:hAnsiTheme="majorHAnsi" w:cs="Arial"/>
              </w:rPr>
            </w:pPr>
          </w:p>
        </w:tc>
        <w:tc>
          <w:tcPr>
            <w:tcW w:w="4785" w:type="dxa"/>
          </w:tcPr>
          <w:p w14:paraId="21F228E0" w14:textId="03E1DD4E" w:rsidR="00790FA2" w:rsidRDefault="00C915C9" w:rsidP="00790FA2">
            <w:proofErr w:type="spellStart"/>
            <w:r>
              <w:t>Kaushik</w:t>
            </w:r>
            <w:proofErr w:type="spellEnd"/>
            <w:r>
              <w:t xml:space="preserve"> </w:t>
            </w:r>
            <w:proofErr w:type="spellStart"/>
            <w:r>
              <w:t>Hariharanagarajan</w:t>
            </w:r>
            <w:proofErr w:type="spellEnd"/>
            <w:r>
              <w:t xml:space="preserve">    TUHH </w:t>
            </w:r>
          </w:p>
          <w:p w14:paraId="61D756C3" w14:textId="12319333" w:rsidR="0098020F" w:rsidRPr="007354AD" w:rsidRDefault="00790FA2" w:rsidP="007354AD">
            <w:r>
              <w:t>Thomas</w:t>
            </w:r>
            <w:r w:rsidR="00C915C9">
              <w:t xml:space="preserve"> </w:t>
            </w:r>
            <w:proofErr w:type="spellStart"/>
            <w:r w:rsidR="00C915C9">
              <w:t>Stranden</w:t>
            </w:r>
            <w:proofErr w:type="spellEnd"/>
            <w:r w:rsidR="00C915C9">
              <w:tab/>
            </w:r>
            <w:r>
              <w:t>UIS</w:t>
            </w:r>
          </w:p>
        </w:tc>
      </w:tr>
      <w:tr w:rsidR="00CC4DDA" w14:paraId="27EC64A0" w14:textId="77777777" w:rsidTr="005B7772">
        <w:trPr>
          <w:trHeight w:val="693"/>
        </w:trPr>
        <w:tc>
          <w:tcPr>
            <w:tcW w:w="2557" w:type="dxa"/>
          </w:tcPr>
          <w:p w14:paraId="4A2FE0E9" w14:textId="3819812F" w:rsidR="0098020F" w:rsidRDefault="0098020F" w:rsidP="0098020F">
            <w:pPr>
              <w:jc w:val="both"/>
              <w:rPr>
                <w:rFonts w:asciiTheme="majorHAnsi" w:hAnsiTheme="majorHAnsi" w:cs="Arial"/>
              </w:rPr>
            </w:pPr>
            <w:r>
              <w:rPr>
                <w:rFonts w:asciiTheme="majorHAnsi" w:hAnsiTheme="majorHAnsi" w:cs="Arial"/>
              </w:rPr>
              <w:t>Research Funding App</w:t>
            </w:r>
          </w:p>
        </w:tc>
        <w:tc>
          <w:tcPr>
            <w:tcW w:w="2938" w:type="dxa"/>
          </w:tcPr>
          <w:p w14:paraId="29D426F5" w14:textId="15674542" w:rsidR="0098020F" w:rsidRDefault="0098020F" w:rsidP="00826F37">
            <w:pPr>
              <w:jc w:val="both"/>
              <w:rPr>
                <w:rFonts w:asciiTheme="majorHAnsi" w:hAnsiTheme="majorHAnsi" w:cs="Arial"/>
              </w:rPr>
            </w:pPr>
            <w:proofErr w:type="spellStart"/>
            <w:r>
              <w:rPr>
                <w:rFonts w:asciiTheme="majorHAnsi" w:hAnsiTheme="majorHAnsi" w:cs="Arial"/>
              </w:rPr>
              <w:t>AteneKOM</w:t>
            </w:r>
            <w:proofErr w:type="spellEnd"/>
          </w:p>
        </w:tc>
        <w:tc>
          <w:tcPr>
            <w:tcW w:w="2958" w:type="dxa"/>
          </w:tcPr>
          <w:p w14:paraId="53925E03" w14:textId="77777777" w:rsidR="0098020F" w:rsidRPr="00790FA2" w:rsidRDefault="0098020F" w:rsidP="00790FA2">
            <w:pPr>
              <w:jc w:val="both"/>
              <w:rPr>
                <w:rFonts w:asciiTheme="majorHAnsi" w:hAnsiTheme="majorHAnsi" w:cs="Arial"/>
              </w:rPr>
            </w:pPr>
            <w:r w:rsidRPr="00790FA2">
              <w:rPr>
                <w:rFonts w:asciiTheme="majorHAnsi" w:hAnsiTheme="majorHAnsi" w:cs="Arial"/>
              </w:rPr>
              <w:t xml:space="preserve">Anne </w:t>
            </w:r>
            <w:proofErr w:type="spellStart"/>
            <w:r w:rsidRPr="00790FA2">
              <w:rPr>
                <w:rFonts w:asciiTheme="majorHAnsi" w:hAnsiTheme="majorHAnsi" w:cs="Arial"/>
              </w:rPr>
              <w:t>Reichenbach</w:t>
            </w:r>
            <w:proofErr w:type="spellEnd"/>
            <w:r w:rsidRPr="00790FA2">
              <w:rPr>
                <w:rFonts w:asciiTheme="majorHAnsi" w:hAnsiTheme="majorHAnsi" w:cs="Arial"/>
              </w:rPr>
              <w:t xml:space="preserve"> (</w:t>
            </w:r>
            <w:proofErr w:type="spellStart"/>
            <w:r w:rsidRPr="00790FA2">
              <w:rPr>
                <w:rFonts w:asciiTheme="majorHAnsi" w:hAnsiTheme="majorHAnsi" w:cs="Arial"/>
              </w:rPr>
              <w:t>AteneKom</w:t>
            </w:r>
            <w:proofErr w:type="spellEnd"/>
            <w:r w:rsidRPr="00790FA2">
              <w:rPr>
                <w:rFonts w:asciiTheme="majorHAnsi" w:hAnsiTheme="majorHAnsi" w:cs="Arial"/>
              </w:rPr>
              <w:t>)</w:t>
            </w:r>
          </w:p>
          <w:p w14:paraId="1B49BC4F" w14:textId="75E590D2" w:rsidR="0098020F" w:rsidRDefault="0098020F" w:rsidP="00826F37">
            <w:pPr>
              <w:jc w:val="both"/>
              <w:rPr>
                <w:rFonts w:asciiTheme="majorHAnsi" w:hAnsiTheme="majorHAnsi" w:cs="Arial"/>
              </w:rPr>
            </w:pPr>
            <w:proofErr w:type="spellStart"/>
            <w:r w:rsidRPr="00790FA2">
              <w:rPr>
                <w:rFonts w:asciiTheme="majorHAnsi" w:hAnsiTheme="majorHAnsi" w:cs="Arial"/>
              </w:rPr>
              <w:t>Sukru</w:t>
            </w:r>
            <w:proofErr w:type="spellEnd"/>
            <w:r w:rsidRPr="00790FA2">
              <w:rPr>
                <w:rFonts w:asciiTheme="majorHAnsi" w:hAnsiTheme="majorHAnsi" w:cs="Arial"/>
              </w:rPr>
              <w:t xml:space="preserve"> </w:t>
            </w:r>
            <w:proofErr w:type="spellStart"/>
            <w:r w:rsidRPr="00790FA2">
              <w:rPr>
                <w:rFonts w:asciiTheme="majorHAnsi" w:hAnsiTheme="majorHAnsi" w:cs="Arial"/>
              </w:rPr>
              <w:t>Kuran</w:t>
            </w:r>
            <w:proofErr w:type="spellEnd"/>
            <w:r w:rsidRPr="00790FA2">
              <w:rPr>
                <w:rFonts w:asciiTheme="majorHAnsi" w:hAnsiTheme="majorHAnsi" w:cs="Arial"/>
              </w:rPr>
              <w:t xml:space="preserve"> (AGU)</w:t>
            </w:r>
          </w:p>
        </w:tc>
        <w:tc>
          <w:tcPr>
            <w:tcW w:w="4785" w:type="dxa"/>
          </w:tcPr>
          <w:p w14:paraId="3EBCF906" w14:textId="0B72962E" w:rsidR="0098020F" w:rsidRPr="00790FA2" w:rsidRDefault="0098020F" w:rsidP="00790FA2">
            <w:pPr>
              <w:jc w:val="both"/>
              <w:rPr>
                <w:rFonts w:asciiTheme="majorHAnsi" w:hAnsiTheme="majorHAnsi" w:cs="Arial"/>
              </w:rPr>
            </w:pPr>
            <w:r w:rsidRPr="00790FA2">
              <w:rPr>
                <w:rFonts w:asciiTheme="majorHAnsi" w:hAnsiTheme="majorHAnsi" w:cs="Arial"/>
              </w:rPr>
              <w:t>Halil İbrahim Bilgin</w:t>
            </w:r>
            <w:r w:rsidRPr="00790FA2">
              <w:rPr>
                <w:rFonts w:asciiTheme="majorHAnsi" w:hAnsiTheme="majorHAnsi" w:cs="Arial"/>
              </w:rPr>
              <w:tab/>
              <w:t>AGU</w:t>
            </w:r>
          </w:p>
          <w:p w14:paraId="4AE75673" w14:textId="11B297B4" w:rsidR="0098020F" w:rsidRPr="00790FA2" w:rsidRDefault="0098020F" w:rsidP="00790FA2">
            <w:pPr>
              <w:jc w:val="both"/>
            </w:pPr>
            <w:r w:rsidRPr="00790FA2">
              <w:rPr>
                <w:rFonts w:asciiTheme="majorHAnsi" w:hAnsiTheme="majorHAnsi" w:cs="Arial"/>
              </w:rPr>
              <w:t xml:space="preserve">Adrian </w:t>
            </w:r>
            <w:proofErr w:type="spellStart"/>
            <w:r w:rsidRPr="00790FA2">
              <w:rPr>
                <w:rFonts w:asciiTheme="majorHAnsi" w:hAnsiTheme="majorHAnsi" w:cs="Arial"/>
              </w:rPr>
              <w:t>Jagodzinski</w:t>
            </w:r>
            <w:proofErr w:type="spellEnd"/>
            <w:r w:rsidRPr="00790FA2">
              <w:rPr>
                <w:rFonts w:asciiTheme="majorHAnsi" w:hAnsiTheme="majorHAnsi" w:cs="Arial"/>
              </w:rPr>
              <w:tab/>
              <w:t>UTP</w:t>
            </w:r>
          </w:p>
        </w:tc>
      </w:tr>
    </w:tbl>
    <w:p w14:paraId="3957F50D" w14:textId="4C5F3EC1" w:rsidR="00E014E3" w:rsidRDefault="00FF07BD">
      <w:pPr>
        <w:rPr>
          <w:rFonts w:asciiTheme="majorHAnsi" w:hAnsiTheme="majorHAnsi" w:cs="Arial"/>
        </w:rPr>
      </w:pPr>
      <w:r>
        <w:rPr>
          <w:rFonts w:asciiTheme="majorHAnsi" w:hAnsiTheme="majorHAnsi" w:cs="Arial"/>
        </w:rPr>
        <w:t>In the following sections, the details of projects</w:t>
      </w:r>
      <w:r w:rsidR="00D3082D">
        <w:rPr>
          <w:rFonts w:asciiTheme="majorHAnsi" w:hAnsiTheme="majorHAnsi" w:cs="Arial"/>
        </w:rPr>
        <w:t xml:space="preserve"> </w:t>
      </w:r>
      <w:r>
        <w:rPr>
          <w:rFonts w:asciiTheme="majorHAnsi" w:hAnsiTheme="majorHAnsi" w:cs="Arial"/>
        </w:rPr>
        <w:t xml:space="preserve">will be presented. </w:t>
      </w:r>
    </w:p>
    <w:p w14:paraId="47E432B2" w14:textId="77777777" w:rsidR="004E7D79" w:rsidRDefault="004E7D79" w:rsidP="00B81379">
      <w:pPr>
        <w:spacing w:before="240" w:after="240"/>
        <w:jc w:val="both"/>
        <w:rPr>
          <w:rFonts w:asciiTheme="majorHAnsi" w:hAnsiTheme="majorHAnsi" w:cs="Arial"/>
        </w:rPr>
        <w:sectPr w:rsidR="004E7D79" w:rsidSect="004E7D79">
          <w:pgSz w:w="15842" w:h="12242" w:orient="landscape"/>
          <w:pgMar w:top="1797" w:right="1440" w:bottom="1797" w:left="1440" w:header="720" w:footer="720" w:gutter="0"/>
          <w:cols w:space="720"/>
          <w:noEndnote/>
        </w:sectPr>
      </w:pPr>
    </w:p>
    <w:p w14:paraId="78988D57" w14:textId="4AE05768" w:rsidR="00EF13D3" w:rsidRPr="006342F5" w:rsidRDefault="006342F5" w:rsidP="008501C2">
      <w:pPr>
        <w:pStyle w:val="Title"/>
        <w:rPr>
          <w:rFonts w:cs="Arial"/>
        </w:rPr>
      </w:pPr>
      <w:r>
        <w:t>1</w:t>
      </w:r>
      <w:r w:rsidR="00EF13D3">
        <w:t xml:space="preserve">. Facility Management </w:t>
      </w:r>
    </w:p>
    <w:p w14:paraId="3C5983EC" w14:textId="77777777" w:rsidR="00EF13D3" w:rsidRDefault="00EF13D3" w:rsidP="00EF13D3"/>
    <w:p w14:paraId="1725C315" w14:textId="77777777" w:rsidR="008501C2" w:rsidRPr="0079773B" w:rsidRDefault="008501C2" w:rsidP="008501C2">
      <w:pPr>
        <w:jc w:val="center"/>
        <w:rPr>
          <w:rFonts w:asciiTheme="majorHAnsi" w:hAnsiTheme="majorHAnsi" w:cs="Arial"/>
          <w:b/>
          <w:sz w:val="28"/>
          <w:szCs w:val="28"/>
        </w:rPr>
      </w:pPr>
      <w:r>
        <w:rPr>
          <w:rFonts w:asciiTheme="majorHAnsi" w:hAnsiTheme="majorHAnsi" w:cs="Arial"/>
          <w:b/>
          <w:sz w:val="28"/>
          <w:szCs w:val="28"/>
        </w:rPr>
        <w:t>Facility M</w:t>
      </w:r>
      <w:r w:rsidRPr="00B42FEE">
        <w:rPr>
          <w:rFonts w:asciiTheme="majorHAnsi" w:hAnsiTheme="majorHAnsi" w:cs="Arial"/>
          <w:b/>
          <w:sz w:val="28"/>
          <w:szCs w:val="28"/>
        </w:rPr>
        <w:t>anagem</w:t>
      </w:r>
      <w:r>
        <w:rPr>
          <w:rFonts w:asciiTheme="majorHAnsi" w:hAnsiTheme="majorHAnsi" w:cs="Arial"/>
          <w:b/>
          <w:sz w:val="28"/>
          <w:szCs w:val="28"/>
        </w:rPr>
        <w:t>ent Analytics within the Highly Scalable and Changing Business E</w:t>
      </w:r>
      <w:r w:rsidRPr="00B42FEE">
        <w:rPr>
          <w:rFonts w:asciiTheme="majorHAnsi" w:hAnsiTheme="majorHAnsi" w:cs="Arial"/>
          <w:b/>
          <w:sz w:val="28"/>
          <w:szCs w:val="28"/>
        </w:rPr>
        <w:t>nvironment</w:t>
      </w:r>
    </w:p>
    <w:p w14:paraId="1EB9C024" w14:textId="77777777" w:rsidR="008501C2" w:rsidRDefault="008501C2" w:rsidP="008501C2">
      <w:pPr>
        <w:spacing w:before="240" w:after="240"/>
        <w:jc w:val="both"/>
        <w:rPr>
          <w:rFonts w:asciiTheme="majorHAnsi" w:hAnsiTheme="majorHAnsi" w:cs="Arial"/>
          <w:b/>
        </w:rPr>
      </w:pPr>
      <w:r w:rsidRPr="00D03296">
        <w:rPr>
          <w:rFonts w:asciiTheme="majorHAnsi" w:hAnsiTheme="majorHAnsi" w:cs="Arial"/>
          <w:b/>
        </w:rPr>
        <w:t>Company (profile)</w:t>
      </w:r>
    </w:p>
    <w:p w14:paraId="570CF1CE" w14:textId="77777777" w:rsidR="008501C2" w:rsidRPr="006E505C" w:rsidRDefault="008501C2" w:rsidP="008501C2">
      <w:pPr>
        <w:spacing w:before="240" w:after="240"/>
        <w:jc w:val="both"/>
        <w:rPr>
          <w:rFonts w:asciiTheme="majorHAnsi" w:hAnsiTheme="majorHAnsi" w:cs="Arial"/>
          <w:b/>
        </w:rPr>
      </w:pPr>
      <w:r w:rsidRPr="006E505C">
        <w:rPr>
          <w:rFonts w:asciiTheme="majorHAnsi" w:hAnsiTheme="majorHAnsi" w:cs="Arial"/>
        </w:rPr>
        <w:t xml:space="preserve">As </w:t>
      </w:r>
      <w:r>
        <w:rPr>
          <w:rFonts w:asciiTheme="majorHAnsi" w:hAnsiTheme="majorHAnsi" w:cs="Arial"/>
        </w:rPr>
        <w:t>a big representative of a huge c</w:t>
      </w:r>
      <w:r w:rsidRPr="006E505C">
        <w:rPr>
          <w:rFonts w:asciiTheme="majorHAnsi" w:hAnsiTheme="majorHAnsi" w:cs="Arial"/>
        </w:rPr>
        <w:t xml:space="preserve">orporation in </w:t>
      </w:r>
      <w:r>
        <w:rPr>
          <w:rFonts w:asciiTheme="majorHAnsi" w:hAnsiTheme="majorHAnsi" w:cs="Arial"/>
        </w:rPr>
        <w:t>its</w:t>
      </w:r>
      <w:r w:rsidRPr="006E505C">
        <w:rPr>
          <w:rFonts w:asciiTheme="majorHAnsi" w:hAnsiTheme="majorHAnsi" w:cs="Arial"/>
        </w:rPr>
        <w:t xml:space="preserve"> region</w:t>
      </w:r>
      <w:r>
        <w:rPr>
          <w:rFonts w:asciiTheme="majorHAnsi" w:hAnsiTheme="majorHAnsi" w:cs="Arial"/>
        </w:rPr>
        <w:t>, NOKIA</w:t>
      </w:r>
      <w:r w:rsidRPr="006E505C">
        <w:rPr>
          <w:rFonts w:asciiTheme="majorHAnsi" w:hAnsiTheme="majorHAnsi" w:cs="Arial"/>
        </w:rPr>
        <w:t xml:space="preserve"> modernize its work possibilities for </w:t>
      </w:r>
      <w:r>
        <w:rPr>
          <w:rFonts w:asciiTheme="majorHAnsi" w:hAnsiTheme="majorHAnsi" w:cs="Arial"/>
        </w:rPr>
        <w:t>its</w:t>
      </w:r>
      <w:r w:rsidRPr="006E505C">
        <w:rPr>
          <w:rFonts w:asciiTheme="majorHAnsi" w:hAnsiTheme="majorHAnsi" w:cs="Arial"/>
        </w:rPr>
        <w:t xml:space="preserve"> employees and we give the opportunity to work from home. As </w:t>
      </w:r>
      <w:r>
        <w:rPr>
          <w:rFonts w:asciiTheme="majorHAnsi" w:hAnsiTheme="majorHAnsi" w:cs="Arial"/>
        </w:rPr>
        <w:t>they</w:t>
      </w:r>
      <w:r w:rsidRPr="006E505C">
        <w:rPr>
          <w:rFonts w:asciiTheme="majorHAnsi" w:hAnsiTheme="majorHAnsi" w:cs="Arial"/>
        </w:rPr>
        <w:t xml:space="preserve"> are trying to plan the utilization of </w:t>
      </w:r>
      <w:r>
        <w:rPr>
          <w:rFonts w:asciiTheme="majorHAnsi" w:hAnsiTheme="majorHAnsi" w:cs="Arial"/>
        </w:rPr>
        <w:t>their</w:t>
      </w:r>
      <w:r w:rsidRPr="006E505C">
        <w:rPr>
          <w:rFonts w:asciiTheme="majorHAnsi" w:hAnsiTheme="majorHAnsi" w:cs="Arial"/>
        </w:rPr>
        <w:t xml:space="preserve"> resources in most efficient way</w:t>
      </w:r>
      <w:r>
        <w:rPr>
          <w:rFonts w:asciiTheme="majorHAnsi" w:hAnsiTheme="majorHAnsi" w:cs="Arial"/>
        </w:rPr>
        <w:t>, they</w:t>
      </w:r>
      <w:r w:rsidRPr="006E505C">
        <w:rPr>
          <w:rFonts w:asciiTheme="majorHAnsi" w:hAnsiTheme="majorHAnsi" w:cs="Arial"/>
        </w:rPr>
        <w:t xml:space="preserve"> had a vision to have an application that will be able to cover the functionality for planning the usage of different rooms in </w:t>
      </w:r>
      <w:r>
        <w:rPr>
          <w:rFonts w:asciiTheme="majorHAnsi" w:hAnsiTheme="majorHAnsi" w:cs="Arial"/>
        </w:rPr>
        <w:t>their</w:t>
      </w:r>
      <w:r w:rsidRPr="006E505C">
        <w:rPr>
          <w:rFonts w:asciiTheme="majorHAnsi" w:hAnsiTheme="majorHAnsi" w:cs="Arial"/>
        </w:rPr>
        <w:t xml:space="preserve"> facilities</w:t>
      </w:r>
      <w:r>
        <w:rPr>
          <w:rFonts w:asciiTheme="majorHAnsi" w:hAnsiTheme="majorHAnsi" w:cs="Arial"/>
        </w:rPr>
        <w:t>.</w:t>
      </w:r>
    </w:p>
    <w:p w14:paraId="26A545AD" w14:textId="61F5CDC9" w:rsidR="008501C2" w:rsidRPr="00D03296" w:rsidRDefault="00C047C5" w:rsidP="008501C2">
      <w:pPr>
        <w:spacing w:before="240" w:after="240"/>
        <w:jc w:val="both"/>
        <w:rPr>
          <w:rFonts w:asciiTheme="majorHAnsi" w:hAnsiTheme="majorHAnsi" w:cs="Arial"/>
          <w:b/>
        </w:rPr>
      </w:pPr>
      <w:r>
        <w:rPr>
          <w:rFonts w:asciiTheme="majorHAnsi" w:hAnsiTheme="majorHAnsi" w:cs="Arial"/>
          <w:b/>
        </w:rPr>
        <w:t>Objective of the Project</w:t>
      </w:r>
    </w:p>
    <w:p w14:paraId="2D6ECF85" w14:textId="77777777" w:rsidR="008501C2" w:rsidRPr="00D03296" w:rsidRDefault="008501C2" w:rsidP="008501C2">
      <w:pPr>
        <w:spacing w:before="240" w:after="240"/>
        <w:jc w:val="both"/>
        <w:rPr>
          <w:rFonts w:asciiTheme="majorHAnsi" w:hAnsiTheme="majorHAnsi" w:cs="Arial"/>
        </w:rPr>
      </w:pPr>
      <w:r>
        <w:rPr>
          <w:rFonts w:asciiTheme="majorHAnsi" w:hAnsiTheme="majorHAnsi" w:cs="Arial"/>
        </w:rPr>
        <w:t>The</w:t>
      </w:r>
      <w:r w:rsidRPr="00C21383">
        <w:rPr>
          <w:rFonts w:asciiTheme="majorHAnsi" w:hAnsiTheme="majorHAnsi" w:cs="Arial"/>
        </w:rPr>
        <w:t xml:space="preserve"> project goal is to build a tool with the utilization &amp; forecasting analysis modules, so the answers could be provided at any time:  what is the capacity of the location taking into consideration different business models, teleworking policy as well as the hiring forecasts in the coming 3 years. The expected result is a creation of the online tool being able to provide the answers to questions as: what is the capacity of rooms, buildings, and location via graphical management reports.</w:t>
      </w:r>
    </w:p>
    <w:p w14:paraId="4C1E822A" w14:textId="28F8C9AE" w:rsidR="008501C2" w:rsidRPr="00C047C5" w:rsidRDefault="008501C2" w:rsidP="008501C2">
      <w:pPr>
        <w:spacing w:before="240" w:after="240"/>
        <w:jc w:val="both"/>
        <w:rPr>
          <w:rFonts w:asciiTheme="majorHAnsi" w:hAnsiTheme="majorHAnsi" w:cs="Arial"/>
        </w:rPr>
      </w:pPr>
      <w:r>
        <w:rPr>
          <w:rFonts w:asciiTheme="majorHAnsi" w:hAnsiTheme="majorHAnsi" w:cs="Arial"/>
        </w:rPr>
        <w:t xml:space="preserve">It is challenge for a company to manage the resources efficiently and it is an optimization problem. </w:t>
      </w:r>
      <w:r w:rsidR="00C047C5">
        <w:rPr>
          <w:rFonts w:asciiTheme="majorHAnsi" w:hAnsiTheme="majorHAnsi" w:cs="Arial"/>
        </w:rPr>
        <w:t xml:space="preserve">The project aims to build an infrastructure to answer the question: </w:t>
      </w:r>
      <w:r>
        <w:rPr>
          <w:rFonts w:asciiTheme="majorHAnsi" w:hAnsiTheme="majorHAnsi" w:cs="Arial"/>
        </w:rPr>
        <w:t>W</w:t>
      </w:r>
      <w:r w:rsidRPr="00C21383">
        <w:rPr>
          <w:rFonts w:asciiTheme="majorHAnsi" w:hAnsiTheme="majorHAnsi" w:cs="Arial"/>
        </w:rPr>
        <w:t>hat is the capacity of the location taking into consideration different business models, teleworking policy as well as the hiring forecasts in the coming 3 years?</w:t>
      </w:r>
    </w:p>
    <w:p w14:paraId="4974664A" w14:textId="77777777" w:rsidR="008501C2" w:rsidRPr="00D03296" w:rsidRDefault="008501C2" w:rsidP="008501C2">
      <w:pPr>
        <w:spacing w:before="240" w:after="240"/>
        <w:jc w:val="both"/>
        <w:rPr>
          <w:rFonts w:asciiTheme="majorHAnsi" w:hAnsiTheme="majorHAnsi" w:cs="Arial"/>
          <w:b/>
        </w:rPr>
      </w:pPr>
      <w:r w:rsidRPr="00D03296">
        <w:rPr>
          <w:rFonts w:asciiTheme="majorHAnsi" w:hAnsiTheme="majorHAnsi" w:cs="Arial"/>
          <w:b/>
        </w:rPr>
        <w:t>Case</w:t>
      </w:r>
    </w:p>
    <w:p w14:paraId="20E846CD" w14:textId="6F0FC91D" w:rsidR="007A7C45" w:rsidRPr="007A7C45" w:rsidRDefault="008501C2" w:rsidP="007A7C45">
      <w:pPr>
        <w:spacing w:before="240" w:after="240"/>
        <w:jc w:val="both"/>
        <w:rPr>
          <w:rFonts w:asciiTheme="majorHAnsi" w:hAnsiTheme="majorHAnsi" w:cs="Arial"/>
        </w:rPr>
      </w:pPr>
      <w:r w:rsidRPr="00C35BED">
        <w:rPr>
          <w:rFonts w:asciiTheme="majorHAnsi" w:hAnsiTheme="majorHAnsi" w:cs="Arial"/>
        </w:rPr>
        <w:t>Depending on the business type the engineers’ office space is occupied in 8x5 or 24x7 mode. Assuming pretty often work from the home office of the employees it is challenging for the company to manage that effectively. The company would like to know at any time what is the remaining capacity of the rooms, buildings, and location in the short &amp; long-term (i.e. including the hiring forecasts and changing telework policy.)</w:t>
      </w:r>
    </w:p>
    <w:p w14:paraId="09F0F1A1" w14:textId="77777777" w:rsidR="007A7C45" w:rsidRPr="007A7C45" w:rsidRDefault="007A7C45" w:rsidP="00EF13D3">
      <w:pPr>
        <w:rPr>
          <w:b/>
        </w:rPr>
      </w:pPr>
      <w:r w:rsidRPr="007A7C45">
        <w:rPr>
          <w:b/>
        </w:rPr>
        <w:t>Final Report</w:t>
      </w:r>
    </w:p>
    <w:p w14:paraId="3209E32A" w14:textId="7B726814" w:rsidR="007A7C45" w:rsidRDefault="007E2BEA" w:rsidP="00EF13D3">
      <w:r>
        <w:t>The final report of the project can be found in</w:t>
      </w:r>
      <w:r w:rsidR="007A7C45">
        <w:t xml:space="preserve"> </w:t>
      </w:r>
      <w:hyperlink r:id="rId9" w:history="1">
        <w:r w:rsidR="007A7C45" w:rsidRPr="007A7C45">
          <w:rPr>
            <w:rStyle w:val="Hyperlink"/>
          </w:rPr>
          <w:t>here</w:t>
        </w:r>
      </w:hyperlink>
      <w:r w:rsidR="007A7C45">
        <w:t xml:space="preserve">. </w:t>
      </w:r>
    </w:p>
    <w:p w14:paraId="68B8DDE7" w14:textId="405C9E6B" w:rsidR="008501C2" w:rsidRDefault="007E2BEA" w:rsidP="00EF13D3">
      <w:r>
        <w:t xml:space="preserve"> </w:t>
      </w:r>
    </w:p>
    <w:p w14:paraId="60998BA0" w14:textId="50671057" w:rsidR="00EF13D3" w:rsidRDefault="00EF13D3">
      <w:pPr>
        <w:rPr>
          <w:rFonts w:asciiTheme="majorHAnsi" w:eastAsiaTheme="majorEastAsia" w:hAnsiTheme="majorHAnsi" w:cstheme="majorBidi"/>
          <w:color w:val="17365D" w:themeColor="text2" w:themeShade="BF"/>
          <w:spacing w:val="5"/>
          <w:kern w:val="28"/>
          <w:sz w:val="52"/>
          <w:szCs w:val="52"/>
        </w:rPr>
      </w:pPr>
      <w:r>
        <w:br w:type="page"/>
      </w:r>
    </w:p>
    <w:p w14:paraId="7A97726C" w14:textId="7614EA00" w:rsidR="00EF13D3" w:rsidRDefault="00D03534" w:rsidP="00EF13D3">
      <w:pPr>
        <w:pStyle w:val="Title"/>
      </w:pPr>
      <w:r>
        <w:t>2</w:t>
      </w:r>
      <w:r w:rsidR="00EF13D3">
        <w:t xml:space="preserve">. </w:t>
      </w:r>
      <w:proofErr w:type="gramStart"/>
      <w:r w:rsidR="00EF13D3">
        <w:t>e</w:t>
      </w:r>
      <w:proofErr w:type="gramEnd"/>
      <w:r w:rsidR="00EF13D3">
        <w:t>-Grocery</w:t>
      </w:r>
    </w:p>
    <w:p w14:paraId="7DD29D05" w14:textId="2C81C88D" w:rsidR="00D03534" w:rsidRPr="00D03534" w:rsidRDefault="00D03534" w:rsidP="00D03534">
      <w:pPr>
        <w:jc w:val="center"/>
        <w:rPr>
          <w:rFonts w:asciiTheme="majorHAnsi" w:hAnsiTheme="majorHAnsi" w:cs="Arial"/>
          <w:b/>
          <w:sz w:val="28"/>
          <w:szCs w:val="28"/>
        </w:rPr>
      </w:pPr>
      <w:r w:rsidRPr="00D03534">
        <w:rPr>
          <w:rFonts w:asciiTheme="majorHAnsi" w:hAnsiTheme="majorHAnsi" w:cs="Arial"/>
          <w:b/>
          <w:sz w:val="28"/>
          <w:szCs w:val="28"/>
        </w:rPr>
        <w:t>Feasibility Model for Adopting Profitability Solution for E-Grocery Operators</w:t>
      </w:r>
    </w:p>
    <w:p w14:paraId="13DEB82A" w14:textId="77777777" w:rsidR="00D03534" w:rsidRPr="00D03296" w:rsidRDefault="00D03534" w:rsidP="00D03534">
      <w:pPr>
        <w:spacing w:before="240" w:after="240"/>
        <w:jc w:val="both"/>
        <w:rPr>
          <w:rFonts w:asciiTheme="majorHAnsi" w:hAnsiTheme="majorHAnsi" w:cs="Arial"/>
          <w:b/>
        </w:rPr>
      </w:pPr>
      <w:r w:rsidRPr="00D03296">
        <w:rPr>
          <w:rFonts w:asciiTheme="majorHAnsi" w:hAnsiTheme="majorHAnsi" w:cs="Arial"/>
          <w:b/>
        </w:rPr>
        <w:t>Company (profile)</w:t>
      </w:r>
    </w:p>
    <w:p w14:paraId="624BD3BC" w14:textId="77777777" w:rsidR="00D03534" w:rsidRPr="00D03296" w:rsidRDefault="00D03534" w:rsidP="00D03534">
      <w:pPr>
        <w:spacing w:before="240" w:after="240"/>
        <w:jc w:val="both"/>
        <w:rPr>
          <w:rFonts w:asciiTheme="majorHAnsi" w:hAnsiTheme="majorHAnsi" w:cs="Arial"/>
        </w:rPr>
      </w:pPr>
      <w:r w:rsidRPr="00D03296">
        <w:rPr>
          <w:rFonts w:asciiTheme="majorHAnsi" w:hAnsiTheme="majorHAnsi" w:cs="Arial"/>
        </w:rPr>
        <w:t>SSI Schaefer is a Ger</w:t>
      </w:r>
      <w:r>
        <w:rPr>
          <w:rFonts w:asciiTheme="majorHAnsi" w:hAnsiTheme="majorHAnsi" w:cs="Arial"/>
        </w:rPr>
        <w:t>man based multinational company, which</w:t>
      </w:r>
      <w:r w:rsidRPr="00D03296">
        <w:rPr>
          <w:rFonts w:asciiTheme="majorHAnsi" w:hAnsiTheme="majorHAnsi" w:cs="Arial"/>
        </w:rPr>
        <w:t xml:space="preserve"> has several branches around the world. The company specializes in consultancy, manufacturing, installation, automation and maintenance of warehousing and logistics solutions. </w:t>
      </w:r>
    </w:p>
    <w:p w14:paraId="1206C125" w14:textId="77777777" w:rsidR="00D03534" w:rsidRPr="00D03296" w:rsidRDefault="00D03534" w:rsidP="00D03534">
      <w:pPr>
        <w:spacing w:before="240" w:after="240"/>
        <w:jc w:val="both"/>
        <w:rPr>
          <w:rFonts w:asciiTheme="majorHAnsi" w:hAnsiTheme="majorHAnsi" w:cs="Arial"/>
          <w:b/>
        </w:rPr>
      </w:pPr>
      <w:r w:rsidRPr="00D03296">
        <w:rPr>
          <w:rFonts w:asciiTheme="majorHAnsi" w:hAnsiTheme="majorHAnsi" w:cs="Arial"/>
          <w:b/>
        </w:rPr>
        <w:t>Background</w:t>
      </w:r>
    </w:p>
    <w:p w14:paraId="282C66DC" w14:textId="77777777" w:rsidR="00D03534" w:rsidRPr="00D03296" w:rsidRDefault="00D03534" w:rsidP="00D03534">
      <w:pPr>
        <w:spacing w:before="240" w:after="240"/>
        <w:jc w:val="both"/>
        <w:rPr>
          <w:rFonts w:asciiTheme="majorHAnsi" w:hAnsiTheme="majorHAnsi" w:cs="Arial"/>
        </w:rPr>
      </w:pPr>
      <w:r w:rsidRPr="00D03296">
        <w:rPr>
          <w:rFonts w:asciiTheme="majorHAnsi" w:hAnsiTheme="majorHAnsi" w:cs="Arial"/>
        </w:rPr>
        <w:t xml:space="preserve">Considering the way Information Technology is affecting almost every sector of life, SSI </w:t>
      </w:r>
      <w:proofErr w:type="spellStart"/>
      <w:r w:rsidRPr="00D03296">
        <w:rPr>
          <w:rFonts w:asciiTheme="majorHAnsi" w:hAnsiTheme="majorHAnsi" w:cs="Arial"/>
        </w:rPr>
        <w:t>Shaefer</w:t>
      </w:r>
      <w:proofErr w:type="spellEnd"/>
      <w:r w:rsidRPr="00D03296">
        <w:rPr>
          <w:rFonts w:asciiTheme="majorHAnsi" w:hAnsiTheme="majorHAnsi" w:cs="Arial"/>
        </w:rPr>
        <w:t xml:space="preserve"> is working towards expanding its solutions to grocery electronic commerce.</w:t>
      </w:r>
      <w:r>
        <w:rPr>
          <w:rFonts w:asciiTheme="majorHAnsi" w:hAnsiTheme="majorHAnsi" w:cs="Arial"/>
        </w:rPr>
        <w:t xml:space="preserve"> </w:t>
      </w:r>
      <w:r w:rsidRPr="00D03296">
        <w:rPr>
          <w:rFonts w:asciiTheme="majorHAnsi" w:hAnsiTheme="majorHAnsi" w:cs="Arial"/>
        </w:rPr>
        <w:t xml:space="preserve">The idea is to build solutions to support grocery retailers to expand their operations in a way that customers can order groceries online and received the ordered items at a specific place and agreed time. </w:t>
      </w:r>
    </w:p>
    <w:p w14:paraId="30029B6C" w14:textId="77777777" w:rsidR="00D03534" w:rsidRPr="00D03534" w:rsidRDefault="00D03534" w:rsidP="00D03534">
      <w:pPr>
        <w:spacing w:before="240" w:after="240"/>
        <w:jc w:val="both"/>
        <w:rPr>
          <w:rFonts w:asciiTheme="majorHAnsi" w:hAnsiTheme="majorHAnsi" w:cs="Arial"/>
        </w:rPr>
      </w:pPr>
      <w:r w:rsidRPr="00D03296">
        <w:rPr>
          <w:rFonts w:asciiTheme="majorHAnsi" w:hAnsiTheme="majorHAnsi" w:cs="Arial"/>
        </w:rPr>
        <w:t xml:space="preserve">Some research effort had been invested in this area by SSI </w:t>
      </w:r>
      <w:proofErr w:type="spellStart"/>
      <w:r w:rsidRPr="00D03296">
        <w:rPr>
          <w:rFonts w:asciiTheme="majorHAnsi" w:hAnsiTheme="majorHAnsi" w:cs="Arial"/>
        </w:rPr>
        <w:t>Shaefer</w:t>
      </w:r>
      <w:proofErr w:type="spellEnd"/>
      <w:r w:rsidRPr="00D03296">
        <w:rPr>
          <w:rFonts w:asciiTheme="majorHAnsi" w:hAnsiTheme="majorHAnsi" w:cs="Arial"/>
        </w:rPr>
        <w:t xml:space="preserve"> and researchers through </w:t>
      </w:r>
      <w:proofErr w:type="spellStart"/>
      <w:r w:rsidRPr="00D03296">
        <w:rPr>
          <w:rFonts w:asciiTheme="majorHAnsi" w:hAnsiTheme="majorHAnsi" w:cs="Arial"/>
        </w:rPr>
        <w:t>Colibri</w:t>
      </w:r>
      <w:proofErr w:type="spellEnd"/>
      <w:r w:rsidRPr="00D03296">
        <w:rPr>
          <w:rFonts w:asciiTheme="majorHAnsi" w:hAnsiTheme="majorHAnsi" w:cs="Arial"/>
        </w:rPr>
        <w:t xml:space="preserve"> project, some findings were already made but the major area of concern is that most electronic grocers are losing money while carrying out e-grocery activities with some existing Information Technology and automation solutions. Based on this, a research is required to investigate why it is difficult to make profit through e- grocery and to see the possibility of e-grocery as a profitable Industry to Invest. Some materials developed by previous researchers were provided for the actualization of this research, this were moderated by the SSI Schaefer Director of Business Development for Food Retail; </w:t>
      </w:r>
      <w:proofErr w:type="spellStart"/>
      <w:r w:rsidRPr="00D03296">
        <w:rPr>
          <w:rFonts w:asciiTheme="majorHAnsi" w:hAnsiTheme="majorHAnsi" w:cs="Arial"/>
        </w:rPr>
        <w:t>Jakob</w:t>
      </w:r>
      <w:proofErr w:type="spellEnd"/>
      <w:r w:rsidRPr="00D03296">
        <w:rPr>
          <w:rFonts w:asciiTheme="majorHAnsi" w:hAnsiTheme="majorHAnsi" w:cs="Arial"/>
        </w:rPr>
        <w:t xml:space="preserve"> Bear and the professor Jan Frick (Univers</w:t>
      </w:r>
      <w:r w:rsidRPr="00D03534">
        <w:rPr>
          <w:rFonts w:asciiTheme="majorHAnsi" w:hAnsiTheme="majorHAnsi" w:cs="Arial"/>
        </w:rPr>
        <w:t>ity of Stavanger, Norway).</w:t>
      </w:r>
    </w:p>
    <w:p w14:paraId="2BA84559" w14:textId="77777777" w:rsidR="00D03534" w:rsidRPr="00D03296" w:rsidRDefault="00D03534" w:rsidP="00D03534">
      <w:pPr>
        <w:spacing w:before="240" w:after="240"/>
        <w:jc w:val="both"/>
        <w:rPr>
          <w:rFonts w:asciiTheme="majorHAnsi" w:hAnsiTheme="majorHAnsi" w:cs="Arial"/>
          <w:b/>
        </w:rPr>
      </w:pPr>
      <w:r w:rsidRPr="00D03296">
        <w:rPr>
          <w:rFonts w:asciiTheme="majorHAnsi" w:hAnsiTheme="majorHAnsi" w:cs="Arial"/>
          <w:b/>
        </w:rPr>
        <w:t>Case</w:t>
      </w:r>
    </w:p>
    <w:p w14:paraId="717939E6" w14:textId="77777777" w:rsidR="00D03534" w:rsidRDefault="00D03534" w:rsidP="00D03534">
      <w:pPr>
        <w:spacing w:before="240" w:after="240"/>
        <w:jc w:val="both"/>
        <w:rPr>
          <w:rFonts w:asciiTheme="majorHAnsi" w:hAnsiTheme="majorHAnsi" w:cs="Arial"/>
        </w:rPr>
      </w:pPr>
      <w:r w:rsidRPr="00E36365">
        <w:rPr>
          <w:rFonts w:asciiTheme="majorHAnsi" w:hAnsiTheme="majorHAnsi" w:cs="Arial"/>
        </w:rPr>
        <w:t>Buying food online has been an emerging trend in the later years. There is a high demand from customers on this service. However, the e-grocers are losing money and goes out of business. The reason for that is low margins and customer's unwillingness to pay extra for this service.</w:t>
      </w:r>
    </w:p>
    <w:p w14:paraId="52AF3333" w14:textId="77777777" w:rsidR="00D03534" w:rsidRPr="00D03296" w:rsidRDefault="00D03534" w:rsidP="00D03534">
      <w:pPr>
        <w:spacing w:before="240" w:after="240"/>
        <w:jc w:val="both"/>
        <w:rPr>
          <w:rFonts w:asciiTheme="majorHAnsi" w:hAnsiTheme="majorHAnsi" w:cs="Arial"/>
        </w:rPr>
      </w:pPr>
      <w:r>
        <w:rPr>
          <w:rFonts w:asciiTheme="majorHAnsi" w:hAnsiTheme="majorHAnsi" w:cs="Arial"/>
        </w:rPr>
        <w:t>On the other side</w:t>
      </w:r>
      <w:proofErr w:type="gramStart"/>
      <w:r>
        <w:rPr>
          <w:rFonts w:asciiTheme="majorHAnsi" w:hAnsiTheme="majorHAnsi" w:cs="Arial"/>
        </w:rPr>
        <w:t>;</w:t>
      </w:r>
      <w:proofErr w:type="gramEnd"/>
      <w:r>
        <w:rPr>
          <w:rFonts w:asciiTheme="majorHAnsi" w:hAnsiTheme="majorHAnsi" w:cs="Arial"/>
        </w:rPr>
        <w:t xml:space="preserve"> p</w:t>
      </w:r>
      <w:r w:rsidRPr="00FD6441">
        <w:rPr>
          <w:rFonts w:asciiTheme="majorHAnsi" w:hAnsiTheme="majorHAnsi" w:cs="Arial"/>
        </w:rPr>
        <w:t>hases of e-grocery was modeled</w:t>
      </w:r>
      <w:r>
        <w:rPr>
          <w:rFonts w:asciiTheme="majorHAnsi" w:hAnsiTheme="majorHAnsi" w:cs="Arial"/>
        </w:rPr>
        <w:t xml:space="preserve"> In As-Is and To-B</w:t>
      </w:r>
      <w:r w:rsidRPr="00FD6441">
        <w:rPr>
          <w:rFonts w:asciiTheme="majorHAnsi" w:hAnsiTheme="majorHAnsi" w:cs="Arial"/>
        </w:rPr>
        <w:t>e. The work identified four major phases with e-grocery, which are supply, order administration, order picking and delivery of order to customer</w:t>
      </w:r>
      <w:r>
        <w:rPr>
          <w:rFonts w:asciiTheme="majorHAnsi" w:hAnsiTheme="majorHAnsi" w:cs="Arial"/>
        </w:rPr>
        <w:t>.</w:t>
      </w:r>
      <w:r w:rsidRPr="00FD6441">
        <w:t xml:space="preserve"> </w:t>
      </w:r>
      <w:r>
        <w:rPr>
          <w:rFonts w:asciiTheme="majorHAnsi" w:hAnsiTheme="majorHAnsi" w:cs="Arial"/>
        </w:rPr>
        <w:t>A</w:t>
      </w:r>
      <w:r w:rsidRPr="00FD6441">
        <w:rPr>
          <w:rFonts w:asciiTheme="majorHAnsi" w:hAnsiTheme="majorHAnsi" w:cs="Arial"/>
        </w:rPr>
        <w:t xml:space="preserve"> lot of the time and cost is spent in picking, more so, an automated picking system would support the digitization of the picking process to get and increase the accuracy of time it would take to pick order</w:t>
      </w:r>
      <w:r>
        <w:rPr>
          <w:rFonts w:asciiTheme="majorHAnsi" w:hAnsiTheme="majorHAnsi" w:cs="Arial"/>
        </w:rPr>
        <w:t>.</w:t>
      </w:r>
    </w:p>
    <w:p w14:paraId="2A08C3A8" w14:textId="77777777" w:rsidR="00D03534" w:rsidRPr="00D03534" w:rsidRDefault="00D03534">
      <w:pPr>
        <w:rPr>
          <w:b/>
        </w:rPr>
      </w:pPr>
      <w:r w:rsidRPr="00D03534">
        <w:rPr>
          <w:b/>
        </w:rPr>
        <w:t xml:space="preserve">Final Report: </w:t>
      </w:r>
    </w:p>
    <w:p w14:paraId="5C55EE42" w14:textId="5DCEE8D0" w:rsidR="00EF13D3" w:rsidRDefault="00D03534">
      <w:pPr>
        <w:rPr>
          <w:rFonts w:asciiTheme="majorHAnsi" w:eastAsiaTheme="majorEastAsia" w:hAnsiTheme="majorHAnsi" w:cstheme="majorBidi"/>
          <w:color w:val="17365D" w:themeColor="text2" w:themeShade="BF"/>
          <w:spacing w:val="5"/>
          <w:kern w:val="28"/>
          <w:sz w:val="52"/>
          <w:szCs w:val="52"/>
        </w:rPr>
      </w:pPr>
      <w:r>
        <w:t xml:space="preserve">The final report of the project can be found in </w:t>
      </w:r>
      <w:hyperlink r:id="rId10" w:history="1">
        <w:r w:rsidRPr="00A347A9">
          <w:rPr>
            <w:rStyle w:val="Hyperlink"/>
          </w:rPr>
          <w:t>here</w:t>
        </w:r>
      </w:hyperlink>
      <w:r>
        <w:t xml:space="preserve">. </w:t>
      </w:r>
      <w:r w:rsidR="00EF13D3">
        <w:br w:type="page"/>
      </w:r>
    </w:p>
    <w:p w14:paraId="1F0D9EE9" w14:textId="1E84D109" w:rsidR="00EF13D3" w:rsidRDefault="00BA6873" w:rsidP="00EF13D3">
      <w:pPr>
        <w:pStyle w:val="Title"/>
      </w:pPr>
      <w:r>
        <w:t>3</w:t>
      </w:r>
      <w:r w:rsidR="00EF13D3">
        <w:t xml:space="preserve">. </w:t>
      </w:r>
      <w:proofErr w:type="spellStart"/>
      <w:r w:rsidR="00EF13D3">
        <w:t>Honeyjar</w:t>
      </w:r>
      <w:proofErr w:type="spellEnd"/>
    </w:p>
    <w:p w14:paraId="6BE070C0" w14:textId="77777777" w:rsidR="00A347A9" w:rsidRPr="00D03296" w:rsidRDefault="00A347A9" w:rsidP="00A347A9">
      <w:pPr>
        <w:spacing w:before="240" w:after="240"/>
        <w:jc w:val="both"/>
        <w:rPr>
          <w:rFonts w:asciiTheme="majorHAnsi" w:hAnsiTheme="majorHAnsi" w:cs="Arial"/>
          <w:b/>
        </w:rPr>
      </w:pPr>
      <w:r w:rsidRPr="00D03296">
        <w:rPr>
          <w:rFonts w:asciiTheme="majorHAnsi" w:hAnsiTheme="majorHAnsi" w:cs="Arial"/>
          <w:b/>
        </w:rPr>
        <w:t>Company (profile)</w:t>
      </w:r>
    </w:p>
    <w:p w14:paraId="1C526FD0" w14:textId="77777777" w:rsidR="00A347A9" w:rsidRDefault="00A347A9" w:rsidP="00A347A9">
      <w:pPr>
        <w:spacing w:before="240" w:after="240"/>
        <w:jc w:val="both"/>
        <w:rPr>
          <w:rFonts w:asciiTheme="majorHAnsi" w:hAnsiTheme="majorHAnsi" w:cs="Arial"/>
        </w:rPr>
      </w:pPr>
      <w:proofErr w:type="spellStart"/>
      <w:r>
        <w:rPr>
          <w:rFonts w:asciiTheme="majorHAnsi" w:hAnsiTheme="majorHAnsi" w:cs="Arial"/>
        </w:rPr>
        <w:t>T</w:t>
      </w:r>
      <w:r w:rsidRPr="002E0FD6">
        <w:rPr>
          <w:rFonts w:asciiTheme="majorHAnsi" w:hAnsiTheme="majorHAnsi" w:cs="Arial"/>
        </w:rPr>
        <w:t>alaia</w:t>
      </w:r>
      <w:proofErr w:type="spellEnd"/>
      <w:r>
        <w:rPr>
          <w:rFonts w:asciiTheme="majorHAnsi" w:hAnsiTheme="majorHAnsi" w:cs="Arial"/>
        </w:rPr>
        <w:t>,</w:t>
      </w:r>
      <w:r w:rsidRPr="002E0FD6">
        <w:rPr>
          <w:rFonts w:asciiTheme="majorHAnsi" w:hAnsiTheme="majorHAnsi" w:cs="Arial"/>
        </w:rPr>
        <w:t xml:space="preserve"> being a company that is already successful within the cypher security industry</w:t>
      </w:r>
      <w:r>
        <w:rPr>
          <w:rFonts w:asciiTheme="majorHAnsi" w:hAnsiTheme="majorHAnsi" w:cs="Arial"/>
        </w:rPr>
        <w:t>,</w:t>
      </w:r>
      <w:r w:rsidRPr="002E0FD6">
        <w:rPr>
          <w:rFonts w:asciiTheme="majorHAnsi" w:hAnsiTheme="majorHAnsi" w:cs="Arial"/>
        </w:rPr>
        <w:t xml:space="preserve"> had a lot to bring to the table no matter what they were asked. It was through their input th</w:t>
      </w:r>
      <w:r>
        <w:rPr>
          <w:rFonts w:asciiTheme="majorHAnsi" w:hAnsiTheme="majorHAnsi" w:cs="Arial"/>
        </w:rPr>
        <w:t>at the final business model was</w:t>
      </w:r>
      <w:r w:rsidRPr="002E0FD6">
        <w:rPr>
          <w:rFonts w:asciiTheme="majorHAnsi" w:hAnsiTheme="majorHAnsi" w:cs="Arial"/>
        </w:rPr>
        <w:t xml:space="preserve"> created and also the final version of our networks analysis system. </w:t>
      </w:r>
    </w:p>
    <w:p w14:paraId="21982DFF" w14:textId="77777777" w:rsidR="00A347A9" w:rsidRDefault="00A347A9" w:rsidP="00A347A9">
      <w:pPr>
        <w:spacing w:before="240" w:after="240"/>
        <w:jc w:val="both"/>
        <w:rPr>
          <w:rFonts w:asciiTheme="majorHAnsi" w:hAnsiTheme="majorHAnsi" w:cs="Arial"/>
        </w:rPr>
      </w:pPr>
      <w:r>
        <w:rPr>
          <w:rFonts w:asciiTheme="majorHAnsi" w:hAnsiTheme="majorHAnsi" w:cs="Arial"/>
        </w:rPr>
        <w:t>T</w:t>
      </w:r>
      <w:r w:rsidRPr="00203CBA">
        <w:rPr>
          <w:rFonts w:asciiTheme="majorHAnsi" w:hAnsiTheme="majorHAnsi" w:cs="Arial"/>
        </w:rPr>
        <w:t xml:space="preserve">he business model </w:t>
      </w:r>
      <w:r>
        <w:rPr>
          <w:rFonts w:asciiTheme="majorHAnsi" w:hAnsiTheme="majorHAnsi" w:cs="Arial"/>
        </w:rPr>
        <w:t xml:space="preserve">is </w:t>
      </w:r>
      <w:r w:rsidRPr="00203CBA">
        <w:rPr>
          <w:rFonts w:asciiTheme="majorHAnsi" w:hAnsiTheme="majorHAnsi" w:cs="Arial"/>
        </w:rPr>
        <w:t xml:space="preserve">made by </w:t>
      </w:r>
      <w:r>
        <w:rPr>
          <w:rFonts w:asciiTheme="majorHAnsi" w:hAnsiTheme="majorHAnsi" w:cs="Arial"/>
        </w:rPr>
        <w:t>SAX U</w:t>
      </w:r>
      <w:r w:rsidRPr="00203CBA">
        <w:rPr>
          <w:rFonts w:asciiTheme="majorHAnsi" w:hAnsiTheme="majorHAnsi" w:cs="Arial"/>
        </w:rPr>
        <w:t>niversity. The business perspective is what is going to make the system possible, as no matter how good something is it is useless if no one uses it. By making sure the product is marketed correctly it will allow it to sustain it as its own product.</w:t>
      </w:r>
    </w:p>
    <w:p w14:paraId="66294249" w14:textId="77777777" w:rsidR="00A347A9" w:rsidRPr="00D03296" w:rsidRDefault="00A347A9" w:rsidP="00A347A9">
      <w:pPr>
        <w:spacing w:before="240" w:after="240"/>
        <w:jc w:val="both"/>
        <w:rPr>
          <w:rFonts w:asciiTheme="majorHAnsi" w:hAnsiTheme="majorHAnsi" w:cs="Arial"/>
          <w:b/>
        </w:rPr>
      </w:pPr>
      <w:r w:rsidRPr="00D03296">
        <w:rPr>
          <w:rFonts w:asciiTheme="majorHAnsi" w:hAnsiTheme="majorHAnsi" w:cs="Arial"/>
          <w:b/>
        </w:rPr>
        <w:t>Background</w:t>
      </w:r>
    </w:p>
    <w:p w14:paraId="57E0E2A1" w14:textId="77777777" w:rsidR="00A347A9" w:rsidRPr="00BB039E" w:rsidRDefault="00A347A9" w:rsidP="00A347A9">
      <w:pPr>
        <w:spacing w:before="240" w:after="240"/>
        <w:jc w:val="both"/>
        <w:rPr>
          <w:rFonts w:asciiTheme="majorHAnsi" w:hAnsiTheme="majorHAnsi" w:cs="Arial"/>
        </w:rPr>
      </w:pPr>
      <w:r w:rsidRPr="00BB039E">
        <w:rPr>
          <w:rFonts w:asciiTheme="majorHAnsi" w:hAnsiTheme="majorHAnsi" w:cs="Arial"/>
        </w:rPr>
        <w:t xml:space="preserve">AAU </w:t>
      </w:r>
      <w:proofErr w:type="spellStart"/>
      <w:r w:rsidRPr="00BB039E">
        <w:rPr>
          <w:rFonts w:asciiTheme="majorHAnsi" w:hAnsiTheme="majorHAnsi" w:cs="Arial"/>
        </w:rPr>
        <w:t>Honeyjar</w:t>
      </w:r>
      <w:proofErr w:type="spellEnd"/>
      <w:r w:rsidRPr="00BB039E">
        <w:rPr>
          <w:rFonts w:asciiTheme="majorHAnsi" w:hAnsiTheme="majorHAnsi" w:cs="Arial"/>
        </w:rPr>
        <w:t xml:space="preserve"> was established around 5 years ago as a platform for running malware in a controlled environment. The platform is currently being rebuild on brand new hardware – two powerful servers with plenty of CPU cores, memory and disk space – and a dedicated Fiber connection to the Danish research network.</w:t>
      </w:r>
    </w:p>
    <w:p w14:paraId="69631AD8" w14:textId="77777777" w:rsidR="00A347A9" w:rsidRPr="00BB039E" w:rsidRDefault="00A347A9" w:rsidP="00A347A9">
      <w:pPr>
        <w:spacing w:before="240" w:after="240"/>
        <w:jc w:val="both"/>
        <w:rPr>
          <w:rFonts w:asciiTheme="majorHAnsi" w:hAnsiTheme="majorHAnsi" w:cs="Arial"/>
        </w:rPr>
      </w:pPr>
      <w:r w:rsidRPr="00BB039E">
        <w:rPr>
          <w:rFonts w:asciiTheme="majorHAnsi" w:hAnsiTheme="majorHAnsi" w:cs="Arial"/>
        </w:rPr>
        <w:t>The platform has three main components: (1) The Test Environment, where large numbers of virtual machines can be installed, run, infected, and reset/wiped. This is also where emulated infrastructure exists, to make the environment as realistic as possible. (2) The containment, which filters out any harmful traffic, but allows for some Internet connectivity necessary for the malware to run. It is also used for monitoring traffic. (3) The analysis part, which receives traffic and other information that is monitored, and can be used for analysis of everything observed.</w:t>
      </w:r>
    </w:p>
    <w:p w14:paraId="1A09C0F0" w14:textId="77777777" w:rsidR="00A347A9" w:rsidRPr="00D03296" w:rsidRDefault="00A347A9" w:rsidP="00A347A9">
      <w:pPr>
        <w:spacing w:before="240" w:after="240"/>
        <w:jc w:val="both"/>
        <w:rPr>
          <w:rFonts w:asciiTheme="majorHAnsi" w:hAnsiTheme="majorHAnsi" w:cs="Arial"/>
        </w:rPr>
      </w:pPr>
      <w:r w:rsidRPr="00BB039E">
        <w:rPr>
          <w:rFonts w:asciiTheme="majorHAnsi" w:hAnsiTheme="majorHAnsi" w:cs="Arial"/>
        </w:rPr>
        <w:t>The platform can accessed through a VPN channel, so no physical presence in Aalborg is necessary (in fact it is just two powerful servers).</w:t>
      </w:r>
    </w:p>
    <w:p w14:paraId="033B8352" w14:textId="77777777" w:rsidR="00A347A9" w:rsidRPr="00D03296" w:rsidRDefault="00A347A9" w:rsidP="00A347A9">
      <w:pPr>
        <w:spacing w:before="240" w:after="240"/>
        <w:jc w:val="both"/>
        <w:rPr>
          <w:rFonts w:asciiTheme="majorHAnsi" w:hAnsiTheme="majorHAnsi" w:cs="Arial"/>
          <w:b/>
        </w:rPr>
      </w:pPr>
      <w:r w:rsidRPr="00D03296">
        <w:rPr>
          <w:rFonts w:asciiTheme="majorHAnsi" w:hAnsiTheme="majorHAnsi" w:cs="Arial"/>
          <w:b/>
        </w:rPr>
        <w:t>Future challenges</w:t>
      </w:r>
    </w:p>
    <w:p w14:paraId="1D2982E2" w14:textId="77777777" w:rsidR="00A347A9" w:rsidRPr="002E13C3" w:rsidRDefault="00A347A9" w:rsidP="00A347A9">
      <w:pPr>
        <w:spacing w:before="240" w:after="240"/>
        <w:jc w:val="both"/>
        <w:rPr>
          <w:rFonts w:asciiTheme="majorHAnsi" w:hAnsiTheme="majorHAnsi" w:cs="Arial"/>
        </w:rPr>
      </w:pPr>
      <w:r w:rsidRPr="00BB039E">
        <w:rPr>
          <w:rFonts w:asciiTheme="majorHAnsi" w:hAnsiTheme="majorHAnsi" w:cs="Arial"/>
        </w:rPr>
        <w:t xml:space="preserve">The </w:t>
      </w:r>
      <w:proofErr w:type="spellStart"/>
      <w:r w:rsidRPr="00BB039E">
        <w:rPr>
          <w:rFonts w:asciiTheme="majorHAnsi" w:hAnsiTheme="majorHAnsi" w:cs="Arial"/>
        </w:rPr>
        <w:t>HoneyJar</w:t>
      </w:r>
      <w:proofErr w:type="spellEnd"/>
      <w:r w:rsidRPr="00BB039E">
        <w:rPr>
          <w:rFonts w:asciiTheme="majorHAnsi" w:hAnsiTheme="majorHAnsi" w:cs="Arial"/>
        </w:rPr>
        <w:t xml:space="preserve"> project proposal was very optimistic and ultimately did not produce the initially expected results. However, we understand the difficulties that have arisen during the project. Even so, the project produced interesting knowledge and ideas about a topic currently being studied by the research community.   </w:t>
      </w:r>
    </w:p>
    <w:p w14:paraId="5C8EE461" w14:textId="77777777" w:rsidR="00A347A9" w:rsidRDefault="00A347A9" w:rsidP="00A347A9">
      <w:pPr>
        <w:spacing w:before="240" w:after="240"/>
        <w:jc w:val="both"/>
        <w:rPr>
          <w:rFonts w:asciiTheme="majorHAnsi" w:hAnsiTheme="majorHAnsi" w:cs="Arial"/>
          <w:b/>
        </w:rPr>
      </w:pPr>
      <w:r w:rsidRPr="00D03296">
        <w:rPr>
          <w:rFonts w:asciiTheme="majorHAnsi" w:hAnsiTheme="majorHAnsi" w:cs="Arial"/>
          <w:b/>
        </w:rPr>
        <w:t>Question</w:t>
      </w:r>
    </w:p>
    <w:p w14:paraId="70DC4AA2" w14:textId="77777777" w:rsidR="00A347A9" w:rsidRDefault="00A347A9" w:rsidP="00A347A9">
      <w:pPr>
        <w:spacing w:before="240" w:after="240"/>
        <w:jc w:val="both"/>
        <w:rPr>
          <w:rFonts w:asciiTheme="majorHAnsi" w:hAnsiTheme="majorHAnsi" w:cs="Arial"/>
        </w:rPr>
      </w:pPr>
      <w:r>
        <w:rPr>
          <w:rFonts w:asciiTheme="majorHAnsi" w:hAnsiTheme="majorHAnsi" w:cs="Arial"/>
        </w:rPr>
        <w:t xml:space="preserve">How would it be possible to recognize Malware, and present intelligence on the nature of the Malware that is captured and contained in the quarantine? </w:t>
      </w:r>
    </w:p>
    <w:p w14:paraId="4E280A2F" w14:textId="77777777" w:rsidR="00A347A9" w:rsidRPr="00D03296" w:rsidRDefault="00A347A9" w:rsidP="00A347A9">
      <w:pPr>
        <w:spacing w:before="240" w:after="240"/>
        <w:jc w:val="both"/>
        <w:rPr>
          <w:rFonts w:asciiTheme="majorHAnsi" w:hAnsiTheme="majorHAnsi" w:cs="Arial"/>
          <w:b/>
        </w:rPr>
      </w:pPr>
      <w:r w:rsidRPr="00D03296">
        <w:rPr>
          <w:rFonts w:asciiTheme="majorHAnsi" w:hAnsiTheme="majorHAnsi" w:cs="Arial"/>
          <w:b/>
        </w:rPr>
        <w:t>Case</w:t>
      </w:r>
    </w:p>
    <w:p w14:paraId="711B851D" w14:textId="77777777" w:rsidR="00A347A9" w:rsidRPr="00B14AE0" w:rsidRDefault="00A347A9" w:rsidP="00A347A9">
      <w:pPr>
        <w:spacing w:before="240" w:after="240"/>
        <w:jc w:val="both"/>
        <w:rPr>
          <w:rFonts w:asciiTheme="majorHAnsi" w:hAnsiTheme="majorHAnsi" w:cs="Arial"/>
        </w:rPr>
      </w:pPr>
      <w:r w:rsidRPr="00B14AE0">
        <w:rPr>
          <w:rFonts w:asciiTheme="majorHAnsi" w:hAnsiTheme="majorHAnsi" w:cs="Arial"/>
        </w:rPr>
        <w:t>Companies as well as regular consumers have a lot of sensitive data s</w:t>
      </w:r>
      <w:r>
        <w:rPr>
          <w:rFonts w:asciiTheme="majorHAnsi" w:hAnsiTheme="majorHAnsi" w:cs="Arial"/>
        </w:rPr>
        <w:t xml:space="preserve">tored on their smartphones, for </w:t>
      </w:r>
      <w:r w:rsidRPr="00B14AE0">
        <w:rPr>
          <w:rFonts w:asciiTheme="majorHAnsi" w:hAnsiTheme="majorHAnsi" w:cs="Arial"/>
        </w:rPr>
        <w:t>example (but not limited to):</w:t>
      </w:r>
    </w:p>
    <w:p w14:paraId="47CE93C9" w14:textId="77777777" w:rsidR="00A347A9" w:rsidRPr="00B14AE0" w:rsidRDefault="00A347A9" w:rsidP="00A347A9">
      <w:pPr>
        <w:pStyle w:val="ListParagraph"/>
        <w:numPr>
          <w:ilvl w:val="0"/>
          <w:numId w:val="2"/>
        </w:numPr>
        <w:spacing w:before="240" w:after="240"/>
        <w:jc w:val="both"/>
        <w:rPr>
          <w:rFonts w:asciiTheme="majorHAnsi" w:hAnsiTheme="majorHAnsi" w:cs="Arial"/>
        </w:rPr>
      </w:pPr>
      <w:r w:rsidRPr="00B14AE0">
        <w:rPr>
          <w:rFonts w:asciiTheme="majorHAnsi" w:hAnsiTheme="majorHAnsi" w:cs="Arial"/>
        </w:rPr>
        <w:t>Credit card data</w:t>
      </w:r>
    </w:p>
    <w:p w14:paraId="5B084F5F" w14:textId="77777777" w:rsidR="00A347A9" w:rsidRPr="00B14AE0" w:rsidRDefault="00A347A9" w:rsidP="00A347A9">
      <w:pPr>
        <w:pStyle w:val="ListParagraph"/>
        <w:numPr>
          <w:ilvl w:val="0"/>
          <w:numId w:val="2"/>
        </w:numPr>
        <w:spacing w:before="240" w:after="240"/>
        <w:jc w:val="both"/>
        <w:rPr>
          <w:rFonts w:asciiTheme="majorHAnsi" w:hAnsiTheme="majorHAnsi" w:cs="Arial"/>
        </w:rPr>
      </w:pPr>
      <w:r w:rsidRPr="00B14AE0">
        <w:rPr>
          <w:rFonts w:asciiTheme="majorHAnsi" w:hAnsiTheme="majorHAnsi" w:cs="Arial"/>
        </w:rPr>
        <w:t>Compromising photos</w:t>
      </w:r>
    </w:p>
    <w:p w14:paraId="68D9E90B" w14:textId="77777777" w:rsidR="00A347A9" w:rsidRPr="00B14AE0" w:rsidRDefault="00A347A9" w:rsidP="00A347A9">
      <w:pPr>
        <w:pStyle w:val="ListParagraph"/>
        <w:numPr>
          <w:ilvl w:val="0"/>
          <w:numId w:val="2"/>
        </w:numPr>
        <w:spacing w:before="240" w:after="240"/>
        <w:jc w:val="both"/>
        <w:rPr>
          <w:rFonts w:asciiTheme="majorHAnsi" w:hAnsiTheme="majorHAnsi" w:cs="Arial"/>
        </w:rPr>
      </w:pPr>
      <w:r w:rsidRPr="00B14AE0">
        <w:rPr>
          <w:rFonts w:asciiTheme="majorHAnsi" w:hAnsiTheme="majorHAnsi" w:cs="Arial"/>
        </w:rPr>
        <w:t>Passwords</w:t>
      </w:r>
    </w:p>
    <w:p w14:paraId="0ACE3CAA" w14:textId="77777777" w:rsidR="00A347A9" w:rsidRPr="00B14AE0" w:rsidRDefault="00A347A9" w:rsidP="00A347A9">
      <w:pPr>
        <w:pStyle w:val="ListParagraph"/>
        <w:numPr>
          <w:ilvl w:val="0"/>
          <w:numId w:val="2"/>
        </w:numPr>
        <w:spacing w:before="240" w:after="240"/>
        <w:jc w:val="both"/>
        <w:rPr>
          <w:rFonts w:asciiTheme="majorHAnsi" w:hAnsiTheme="majorHAnsi" w:cs="Arial"/>
        </w:rPr>
      </w:pPr>
      <w:r w:rsidRPr="00B14AE0">
        <w:rPr>
          <w:rFonts w:asciiTheme="majorHAnsi" w:hAnsiTheme="majorHAnsi" w:cs="Arial"/>
        </w:rPr>
        <w:t>E-mails</w:t>
      </w:r>
    </w:p>
    <w:p w14:paraId="24FA0E4A" w14:textId="77777777" w:rsidR="00A347A9" w:rsidRPr="00B14AE0" w:rsidRDefault="00A347A9" w:rsidP="00A347A9">
      <w:pPr>
        <w:pStyle w:val="ListParagraph"/>
        <w:numPr>
          <w:ilvl w:val="0"/>
          <w:numId w:val="2"/>
        </w:numPr>
        <w:spacing w:before="240" w:after="240"/>
        <w:jc w:val="both"/>
        <w:rPr>
          <w:rFonts w:asciiTheme="majorHAnsi" w:hAnsiTheme="majorHAnsi" w:cs="Arial"/>
        </w:rPr>
      </w:pPr>
      <w:r w:rsidRPr="00B14AE0">
        <w:rPr>
          <w:rFonts w:asciiTheme="majorHAnsi" w:hAnsiTheme="majorHAnsi" w:cs="Arial"/>
        </w:rPr>
        <w:t>Customer data</w:t>
      </w:r>
    </w:p>
    <w:p w14:paraId="28030021" w14:textId="77777777" w:rsidR="00A347A9" w:rsidRDefault="00A347A9" w:rsidP="00A347A9">
      <w:pPr>
        <w:spacing w:before="240" w:after="240"/>
        <w:jc w:val="both"/>
        <w:rPr>
          <w:rFonts w:asciiTheme="majorHAnsi" w:hAnsiTheme="majorHAnsi" w:cs="Arial"/>
        </w:rPr>
      </w:pPr>
      <w:r w:rsidRPr="00B14AE0">
        <w:rPr>
          <w:rFonts w:asciiTheme="majorHAnsi" w:hAnsiTheme="majorHAnsi" w:cs="Arial"/>
        </w:rPr>
        <w:t>This in itself is worrisome, however the popularity of smartphones is rising as well. At this point in time smartphones outsell PC’s. Computers have been susceptible to malware since they were first introduced to the market, however it seems that Android phones, while vastly gaining popularity over PC’s, are still relatively under protected to Malware attacks.</w:t>
      </w:r>
    </w:p>
    <w:p w14:paraId="1628C443" w14:textId="77777777" w:rsidR="00A347A9" w:rsidRPr="00B14AE0" w:rsidRDefault="00A347A9" w:rsidP="00A347A9">
      <w:pPr>
        <w:spacing w:before="240" w:after="240"/>
        <w:jc w:val="both"/>
        <w:rPr>
          <w:rFonts w:asciiTheme="majorHAnsi" w:hAnsiTheme="majorHAnsi" w:cs="Arial"/>
        </w:rPr>
      </w:pPr>
      <w:r w:rsidRPr="00B14AE0">
        <w:rPr>
          <w:rFonts w:asciiTheme="majorHAnsi" w:hAnsiTheme="majorHAnsi" w:cs="Arial"/>
        </w:rPr>
        <w:t>To exploit the fact that the market hasn’t really focused on security on Android phones yet, the project members from AAU created a basic Honeypot system.</w:t>
      </w:r>
    </w:p>
    <w:p w14:paraId="34FE02C0" w14:textId="77777777" w:rsidR="00A347A9" w:rsidRPr="00B14AE0" w:rsidRDefault="00A347A9" w:rsidP="00A347A9">
      <w:pPr>
        <w:spacing w:before="240" w:after="240"/>
        <w:jc w:val="both"/>
        <w:rPr>
          <w:rFonts w:asciiTheme="majorHAnsi" w:hAnsiTheme="majorHAnsi" w:cs="Arial"/>
        </w:rPr>
      </w:pPr>
      <w:r w:rsidRPr="00B14AE0">
        <w:rPr>
          <w:rFonts w:asciiTheme="majorHAnsi" w:hAnsiTheme="majorHAnsi" w:cs="Arial"/>
        </w:rPr>
        <w:t>A Honeypot, as to be derived from its name, is a virtual machine that emulates a system, in our case an Android Phone, presenting it in such a way that it becomes interesting for malware to attack. This Honeypot system in its current state is still very basic and needs improving.</w:t>
      </w:r>
    </w:p>
    <w:p w14:paraId="0FBC5360" w14:textId="77777777" w:rsidR="00A347A9" w:rsidRPr="00D03296" w:rsidRDefault="00A347A9" w:rsidP="00A347A9">
      <w:pPr>
        <w:spacing w:before="240" w:after="240"/>
        <w:jc w:val="both"/>
        <w:rPr>
          <w:rFonts w:asciiTheme="majorHAnsi" w:hAnsiTheme="majorHAnsi" w:cs="Arial"/>
        </w:rPr>
      </w:pPr>
      <w:r w:rsidRPr="00B14AE0">
        <w:rPr>
          <w:rFonts w:asciiTheme="majorHAnsi" w:hAnsiTheme="majorHAnsi" w:cs="Arial"/>
        </w:rPr>
        <w:t>The three computers in the example will be running an emulated version of Android, making the emulation seem as realistic as possible, i.e. emulating human behavior. Once these systems are infected through t</w:t>
      </w:r>
      <w:r>
        <w:rPr>
          <w:rFonts w:asciiTheme="majorHAnsi" w:hAnsiTheme="majorHAnsi" w:cs="Arial"/>
        </w:rPr>
        <w:t>he I</w:t>
      </w:r>
      <w:r w:rsidRPr="00B14AE0">
        <w:rPr>
          <w:rFonts w:asciiTheme="majorHAnsi" w:hAnsiTheme="majorHAnsi" w:cs="Arial"/>
        </w:rPr>
        <w:t>nternet, the malware will be contained, and analyzed to determine what the category of the Malware is.</w:t>
      </w:r>
    </w:p>
    <w:p w14:paraId="09AD02B0" w14:textId="77777777" w:rsidR="00BA6873" w:rsidRPr="00D03534" w:rsidRDefault="00BA6873" w:rsidP="00BA6873">
      <w:pPr>
        <w:rPr>
          <w:b/>
        </w:rPr>
      </w:pPr>
      <w:r w:rsidRPr="00D03534">
        <w:rPr>
          <w:b/>
        </w:rPr>
        <w:t xml:space="preserve">Final Report: </w:t>
      </w:r>
    </w:p>
    <w:p w14:paraId="3F33E83F" w14:textId="65C2C3E3" w:rsidR="00BA6873" w:rsidRDefault="00BA6873" w:rsidP="00BA6873">
      <w:pPr>
        <w:rPr>
          <w:rFonts w:asciiTheme="majorHAnsi" w:eastAsiaTheme="majorEastAsia" w:hAnsiTheme="majorHAnsi" w:cstheme="majorBidi"/>
          <w:color w:val="17365D" w:themeColor="text2" w:themeShade="BF"/>
          <w:spacing w:val="5"/>
          <w:kern w:val="28"/>
          <w:sz w:val="52"/>
          <w:szCs w:val="52"/>
        </w:rPr>
      </w:pPr>
      <w:r>
        <w:t xml:space="preserve">The final report of the project can be found in </w:t>
      </w:r>
      <w:hyperlink r:id="rId11" w:history="1">
        <w:r w:rsidRPr="00BA6873">
          <w:rPr>
            <w:rStyle w:val="Hyperlink"/>
          </w:rPr>
          <w:t>here</w:t>
        </w:r>
      </w:hyperlink>
      <w:r>
        <w:t>.</w:t>
      </w:r>
      <w:r>
        <w:br w:type="page"/>
      </w:r>
    </w:p>
    <w:p w14:paraId="689605EB" w14:textId="78F7222D" w:rsidR="00EF13D3" w:rsidRDefault="00BA6873" w:rsidP="00EF13D3">
      <w:pPr>
        <w:pStyle w:val="Title"/>
      </w:pPr>
      <w:r>
        <w:t>4</w:t>
      </w:r>
      <w:r w:rsidR="00EF13D3">
        <w:t>. Industry 4.0 Security</w:t>
      </w:r>
    </w:p>
    <w:p w14:paraId="7BF1CC89" w14:textId="77777777" w:rsidR="00BA6873" w:rsidRPr="007C3611" w:rsidRDefault="00BA6873" w:rsidP="00BA6873">
      <w:pPr>
        <w:jc w:val="center"/>
        <w:rPr>
          <w:rFonts w:asciiTheme="majorHAnsi" w:hAnsiTheme="majorHAnsi" w:cs="Arial"/>
          <w:b/>
          <w:sz w:val="28"/>
          <w:szCs w:val="28"/>
        </w:rPr>
      </w:pPr>
      <w:r w:rsidRPr="007C3611">
        <w:rPr>
          <w:rFonts w:asciiTheme="majorHAnsi" w:hAnsiTheme="majorHAnsi" w:cs="Arial"/>
          <w:b/>
          <w:sz w:val="28"/>
          <w:szCs w:val="28"/>
        </w:rPr>
        <w:t>Industry 4.0 Security</w:t>
      </w:r>
    </w:p>
    <w:p w14:paraId="06409537" w14:textId="77777777" w:rsidR="00BA6873" w:rsidRPr="00721612" w:rsidRDefault="00BA6873" w:rsidP="00BA6873">
      <w:pPr>
        <w:jc w:val="center"/>
        <w:rPr>
          <w:rFonts w:asciiTheme="majorHAnsi" w:hAnsiTheme="majorHAnsi" w:cs="Arial"/>
          <w:b/>
          <w:sz w:val="28"/>
          <w:szCs w:val="28"/>
        </w:rPr>
      </w:pPr>
      <w:r w:rsidRPr="007C3611">
        <w:rPr>
          <w:rFonts w:asciiTheme="majorHAnsi" w:hAnsiTheme="majorHAnsi" w:cs="Arial"/>
          <w:b/>
          <w:sz w:val="28"/>
          <w:szCs w:val="28"/>
        </w:rPr>
        <w:t>Trust and Access Control in Industry 4.0</w:t>
      </w:r>
    </w:p>
    <w:p w14:paraId="76A912C1" w14:textId="77777777" w:rsidR="00BA6873" w:rsidRPr="00D03296" w:rsidRDefault="00BA6873" w:rsidP="00BA6873">
      <w:pPr>
        <w:spacing w:before="240" w:after="240"/>
        <w:jc w:val="both"/>
        <w:rPr>
          <w:rFonts w:asciiTheme="majorHAnsi" w:hAnsiTheme="majorHAnsi" w:cs="Arial"/>
          <w:b/>
        </w:rPr>
      </w:pPr>
      <w:r w:rsidRPr="00D03296">
        <w:rPr>
          <w:rFonts w:asciiTheme="majorHAnsi" w:hAnsiTheme="majorHAnsi" w:cs="Arial"/>
          <w:b/>
        </w:rPr>
        <w:t>Background</w:t>
      </w:r>
    </w:p>
    <w:p w14:paraId="4F4163A8" w14:textId="77777777" w:rsidR="00BA6873" w:rsidRPr="007C3611" w:rsidRDefault="00BA6873" w:rsidP="00BA6873">
      <w:pPr>
        <w:spacing w:before="240" w:after="240"/>
        <w:jc w:val="both"/>
        <w:rPr>
          <w:rFonts w:asciiTheme="majorHAnsi" w:hAnsiTheme="majorHAnsi" w:cs="Arial"/>
        </w:rPr>
      </w:pPr>
      <w:r w:rsidRPr="007C3611">
        <w:rPr>
          <w:rFonts w:asciiTheme="majorHAnsi" w:hAnsiTheme="majorHAnsi" w:cs="Arial"/>
        </w:rPr>
        <w:t>Industry 4.0 is the new buzzword within manufacturing. The term is closely related to industrial Internet of Things and data analytics. Industry 4.0 enables existence of “smart” production lines. Within this environment physical processes are monitored, sensor and production data are collected. Common intelligence is distributed in the network. Production lines are becoming more self-aware by means of self-optimization and self- configuration. These abilities give the manufacturer new insight there can be used for production optimization and the ability to get more dynamic production lines that can be reconfigured as the demand on products shift.</w:t>
      </w:r>
    </w:p>
    <w:p w14:paraId="1A991374" w14:textId="77777777" w:rsidR="00BA6873" w:rsidRPr="007C3611" w:rsidRDefault="00BA6873" w:rsidP="00BA6873">
      <w:pPr>
        <w:spacing w:before="240" w:after="240"/>
        <w:jc w:val="both"/>
        <w:rPr>
          <w:rFonts w:asciiTheme="majorHAnsi" w:hAnsiTheme="majorHAnsi" w:cs="Arial"/>
        </w:rPr>
      </w:pPr>
      <w:r w:rsidRPr="007C3611">
        <w:rPr>
          <w:rFonts w:asciiTheme="majorHAnsi" w:hAnsiTheme="majorHAnsi" w:cs="Arial"/>
        </w:rPr>
        <w:t>When the production equipment gets features of self-awareness it transforms into a cyber-physical system (CPS). Before CPS can be widely deployed some technological challenges need to be solved. Many of the CPS use cases require dynamicity; therefore wireless networks with low latency and high reliability are to be achieved. Security of such network is crucial, as CPS implies interaction with the physical world, and a security breach could result in machines doing damage to humans and industrial property.</w:t>
      </w:r>
    </w:p>
    <w:p w14:paraId="7D8C006F" w14:textId="77777777" w:rsidR="00BA6873" w:rsidRPr="00D03296" w:rsidRDefault="00BA6873" w:rsidP="00BA6873">
      <w:pPr>
        <w:spacing w:before="240" w:after="240"/>
        <w:jc w:val="both"/>
        <w:rPr>
          <w:rFonts w:asciiTheme="majorHAnsi" w:hAnsiTheme="majorHAnsi" w:cs="Arial"/>
        </w:rPr>
      </w:pPr>
      <w:r w:rsidRPr="007C3611">
        <w:rPr>
          <w:rFonts w:asciiTheme="majorHAnsi" w:hAnsiTheme="majorHAnsi" w:cs="Arial"/>
        </w:rPr>
        <w:t>This project aims to enhance the network security in Industry 4.0. As an attempt to cover the network security requirements a conceptual trust handling model for Industry 4.0 is designed. The trust framework proposes six dimensions of trust in an Industry 4.0 CPS. Access control is identified as a crucial trust dimension in the framework that defines the level of initial trust of a CPS element. It is then analyzed in more detail by investigation of current access control mechanisms of Industry 4.0, leading to a proposal of an enhanced access control protocol.</w:t>
      </w:r>
    </w:p>
    <w:p w14:paraId="7EF9A479" w14:textId="77777777" w:rsidR="00BA6873" w:rsidRPr="00D03296" w:rsidRDefault="00BA6873" w:rsidP="00BA6873">
      <w:pPr>
        <w:spacing w:before="240" w:after="240"/>
        <w:jc w:val="both"/>
        <w:rPr>
          <w:rFonts w:asciiTheme="majorHAnsi" w:hAnsiTheme="majorHAnsi" w:cs="Arial"/>
          <w:b/>
        </w:rPr>
      </w:pPr>
      <w:r w:rsidRPr="009C05D4">
        <w:rPr>
          <w:rFonts w:asciiTheme="majorHAnsi" w:hAnsiTheme="majorHAnsi" w:cs="Arial"/>
          <w:b/>
        </w:rPr>
        <w:t>Network Challenges in Future Systems</w:t>
      </w:r>
    </w:p>
    <w:p w14:paraId="4A27A36D" w14:textId="124055FE" w:rsidR="00BA6873" w:rsidRPr="009C05D4" w:rsidRDefault="00BA6873" w:rsidP="00BA6873">
      <w:pPr>
        <w:spacing w:before="240" w:after="240"/>
        <w:jc w:val="both"/>
        <w:rPr>
          <w:rFonts w:asciiTheme="majorHAnsi" w:hAnsiTheme="majorHAnsi" w:cs="Arial"/>
        </w:rPr>
      </w:pPr>
      <w:r w:rsidRPr="009C05D4">
        <w:rPr>
          <w:rFonts w:asciiTheme="majorHAnsi" w:hAnsiTheme="majorHAnsi" w:cs="Arial"/>
        </w:rPr>
        <w:t>To achieve an industrial breakthrough</w:t>
      </w:r>
      <w:proofErr w:type="gramStart"/>
      <w:r>
        <w:rPr>
          <w:rFonts w:asciiTheme="majorHAnsi" w:hAnsiTheme="majorHAnsi" w:cs="Arial"/>
        </w:rPr>
        <w:t>;</w:t>
      </w:r>
      <w:proofErr w:type="gramEnd"/>
      <w:r w:rsidRPr="009C05D4">
        <w:rPr>
          <w:rFonts w:asciiTheme="majorHAnsi" w:hAnsiTheme="majorHAnsi" w:cs="Arial"/>
        </w:rPr>
        <w:t xml:space="preserve"> users, applications and work processes must be </w:t>
      </w:r>
      <w:r>
        <w:rPr>
          <w:rFonts w:asciiTheme="majorHAnsi" w:hAnsiTheme="majorHAnsi" w:cs="Arial"/>
        </w:rPr>
        <w:t>integrated with the network</w:t>
      </w:r>
      <w:r w:rsidRPr="009C05D4">
        <w:rPr>
          <w:rFonts w:asciiTheme="majorHAnsi" w:hAnsiTheme="majorHAnsi" w:cs="Arial"/>
        </w:rPr>
        <w:t xml:space="preserve">. </w:t>
      </w:r>
      <w:r>
        <w:rPr>
          <w:rFonts w:asciiTheme="majorHAnsi" w:hAnsiTheme="majorHAnsi" w:cs="Arial"/>
        </w:rPr>
        <w:t>The network changes from a wire-</w:t>
      </w:r>
      <w:r w:rsidRPr="009C05D4">
        <w:rPr>
          <w:rFonts w:asciiTheme="majorHAnsi" w:hAnsiTheme="majorHAnsi" w:cs="Arial"/>
        </w:rPr>
        <w:t>static to a highly dynamic wireless network. It is out of the scope of this report to make a thorough investigation of which wireless technologies to use, but some of the candidates are Wi-Fi and 5G.</w:t>
      </w:r>
    </w:p>
    <w:p w14:paraId="6DB574F8" w14:textId="77777777" w:rsidR="00BA6873" w:rsidRPr="009C05D4" w:rsidRDefault="00BA6873" w:rsidP="00BA6873">
      <w:pPr>
        <w:spacing w:before="240" w:after="240"/>
        <w:jc w:val="both"/>
        <w:rPr>
          <w:rFonts w:asciiTheme="majorHAnsi" w:hAnsiTheme="majorHAnsi" w:cs="Arial"/>
        </w:rPr>
      </w:pPr>
      <w:r w:rsidRPr="009C05D4">
        <w:rPr>
          <w:rFonts w:asciiTheme="majorHAnsi" w:hAnsiTheme="majorHAnsi" w:cs="Arial"/>
        </w:rPr>
        <w:t>Wireless networks are expected to ensure transmission reliability for the needs of the production environment. Features that are specific for industrial wireless network nodes, if compared to wired networks, are as follows:</w:t>
      </w:r>
    </w:p>
    <w:p w14:paraId="65554F45" w14:textId="500F5212" w:rsidR="00BA6873" w:rsidRPr="00130E34" w:rsidRDefault="00BA6873" w:rsidP="00130E34">
      <w:pPr>
        <w:pStyle w:val="ListParagraph"/>
        <w:numPr>
          <w:ilvl w:val="0"/>
          <w:numId w:val="3"/>
        </w:numPr>
        <w:spacing w:before="120" w:after="120"/>
        <w:jc w:val="both"/>
        <w:rPr>
          <w:rFonts w:asciiTheme="majorHAnsi" w:hAnsiTheme="majorHAnsi" w:cs="Arial"/>
        </w:rPr>
      </w:pPr>
      <w:r w:rsidRPr="00130E34">
        <w:rPr>
          <w:rFonts w:asciiTheme="majorHAnsi" w:hAnsiTheme="majorHAnsi" w:cs="Arial"/>
        </w:rPr>
        <w:t>Latency. Sensor devices are configured to monitor module, tool and environment status, deliver and receive real-time instructions and information. Therefore, low latency is required for these functions [5].</w:t>
      </w:r>
    </w:p>
    <w:p w14:paraId="14CEE99A" w14:textId="76CC5ACC" w:rsidR="00BA6873" w:rsidRPr="00130E34" w:rsidRDefault="00BA6873" w:rsidP="00130E34">
      <w:pPr>
        <w:pStyle w:val="ListParagraph"/>
        <w:numPr>
          <w:ilvl w:val="0"/>
          <w:numId w:val="3"/>
        </w:numPr>
        <w:spacing w:before="120" w:after="120"/>
        <w:jc w:val="both"/>
        <w:rPr>
          <w:rFonts w:asciiTheme="majorHAnsi" w:hAnsiTheme="majorHAnsi" w:cs="Arial"/>
        </w:rPr>
      </w:pPr>
      <w:r w:rsidRPr="00130E34">
        <w:rPr>
          <w:rFonts w:asciiTheme="majorHAnsi" w:hAnsiTheme="majorHAnsi" w:cs="Arial"/>
        </w:rPr>
        <w:t>Energy consumption. Battery driven devices should consume as little energy as possible to postpone the moment of battery or device replacement.</w:t>
      </w:r>
    </w:p>
    <w:p w14:paraId="60E4831F" w14:textId="18C43148" w:rsidR="00BA6873" w:rsidRPr="00130E34" w:rsidRDefault="00BA6873" w:rsidP="00130E34">
      <w:pPr>
        <w:pStyle w:val="ListParagraph"/>
        <w:numPr>
          <w:ilvl w:val="0"/>
          <w:numId w:val="3"/>
        </w:numPr>
        <w:spacing w:before="120" w:after="120"/>
        <w:jc w:val="both"/>
        <w:rPr>
          <w:rFonts w:asciiTheme="majorHAnsi" w:hAnsiTheme="majorHAnsi" w:cs="Arial"/>
        </w:rPr>
      </w:pPr>
      <w:r w:rsidRPr="00130E34">
        <w:rPr>
          <w:rFonts w:asciiTheme="majorHAnsi" w:hAnsiTheme="majorHAnsi" w:cs="Arial"/>
        </w:rPr>
        <w:t>Capacity. Elements in Industry 4.0 CPS need to be able to execute tasks autonomously, as well as be able to communicate and collaborate. Problems such as signal interference, moving paths and data processing arise [5].</w:t>
      </w:r>
    </w:p>
    <w:p w14:paraId="398735B9" w14:textId="39A363A9" w:rsidR="00BA6873" w:rsidRPr="00130E34" w:rsidRDefault="00BA6873" w:rsidP="00130E34">
      <w:pPr>
        <w:pStyle w:val="ListParagraph"/>
        <w:numPr>
          <w:ilvl w:val="0"/>
          <w:numId w:val="3"/>
        </w:numPr>
        <w:spacing w:before="120" w:after="120"/>
        <w:jc w:val="both"/>
        <w:rPr>
          <w:rFonts w:asciiTheme="majorHAnsi" w:hAnsiTheme="majorHAnsi" w:cs="Arial"/>
        </w:rPr>
      </w:pPr>
      <w:r w:rsidRPr="00130E34">
        <w:rPr>
          <w:rFonts w:asciiTheme="majorHAnsi" w:hAnsiTheme="majorHAnsi" w:cs="Arial"/>
        </w:rPr>
        <w:t>Mobility and flexibility. The reconfiguration of the production lines enforces mobility in the network that should be handled automatically. Large number of devices will join or leave the network as modules are moved around. In addition, the network is to be connected to the Internet. These changes will increase the attack surface for potential network intruder.</w:t>
      </w:r>
    </w:p>
    <w:p w14:paraId="1324BE8B" w14:textId="77777777" w:rsidR="00BA6873" w:rsidRPr="00D03296" w:rsidRDefault="00BA6873" w:rsidP="00BA6873">
      <w:pPr>
        <w:spacing w:before="240" w:after="240"/>
        <w:jc w:val="both"/>
        <w:rPr>
          <w:rFonts w:asciiTheme="majorHAnsi" w:hAnsiTheme="majorHAnsi" w:cs="Arial"/>
        </w:rPr>
      </w:pPr>
      <w:r w:rsidRPr="009C05D4">
        <w:rPr>
          <w:rFonts w:asciiTheme="majorHAnsi" w:hAnsiTheme="majorHAnsi" w:cs="Arial"/>
        </w:rPr>
        <w:t>Increased attack surface implies stronger security mechanisms are required in industrial wireless networks to ensure operational environment. Securing such an unconventional communication environment is a top-priority challenge. Further work addresses the security issues of Industry 4.0 CPS.</w:t>
      </w:r>
    </w:p>
    <w:p w14:paraId="4BE4CD98" w14:textId="77777777" w:rsidR="00BA6873" w:rsidRPr="00D03296" w:rsidRDefault="00BA6873" w:rsidP="00BA6873">
      <w:pPr>
        <w:spacing w:before="240" w:after="240"/>
        <w:jc w:val="both"/>
        <w:rPr>
          <w:rFonts w:asciiTheme="majorHAnsi" w:hAnsiTheme="majorHAnsi" w:cs="Arial"/>
          <w:b/>
        </w:rPr>
      </w:pPr>
      <w:r w:rsidRPr="00D03296">
        <w:rPr>
          <w:rFonts w:asciiTheme="majorHAnsi" w:hAnsiTheme="majorHAnsi" w:cs="Arial"/>
          <w:b/>
        </w:rPr>
        <w:t>Case</w:t>
      </w:r>
    </w:p>
    <w:p w14:paraId="23B011F8" w14:textId="77777777" w:rsidR="00BA6873" w:rsidRPr="00816813" w:rsidRDefault="00BA6873" w:rsidP="00BA6873">
      <w:pPr>
        <w:spacing w:before="240" w:after="240"/>
        <w:jc w:val="both"/>
        <w:rPr>
          <w:rFonts w:asciiTheme="majorHAnsi" w:hAnsiTheme="majorHAnsi" w:cs="Arial"/>
        </w:rPr>
      </w:pPr>
      <w:r w:rsidRPr="00816813">
        <w:rPr>
          <w:rFonts w:asciiTheme="majorHAnsi" w:hAnsiTheme="majorHAnsi" w:cs="Arial"/>
        </w:rPr>
        <w:t>Industry 4.0 is the next industrial revolution; the revolution transforms production lines, digitalized during the third industrial revolution, into self-aware and interconnected CPS. The network of Industry 4.0 is of high density and mobility. Devices of low computational power are connected to devices with high computational power and are dynamically added and removed from the network. In previous sections various challenges of Industry 4.0 were identified. It was concluded that network in Industry 4.0 is exposed to many security risks, leaving room for development of secure and reliable networks. In scope of this work we accentuate the network security issues and argue that</w:t>
      </w:r>
      <w:r>
        <w:rPr>
          <w:rFonts w:asciiTheme="majorHAnsi" w:hAnsiTheme="majorHAnsi" w:cs="Arial"/>
        </w:rPr>
        <w:t xml:space="preserve"> </w:t>
      </w:r>
      <w:r w:rsidRPr="00816813">
        <w:rPr>
          <w:rFonts w:asciiTheme="majorHAnsi" w:hAnsiTheme="majorHAnsi" w:cs="Arial"/>
        </w:rPr>
        <w:t>security issues are a top-priority challenge that needs to be solved before adapting concepts of Industry 4.0 in industrial manufacturing.</w:t>
      </w:r>
    </w:p>
    <w:p w14:paraId="4E3BB308" w14:textId="1637285F" w:rsidR="00BA6873" w:rsidRDefault="00BA6873" w:rsidP="00130E34">
      <w:pPr>
        <w:spacing w:before="240" w:after="240"/>
        <w:jc w:val="both"/>
        <w:rPr>
          <w:rFonts w:asciiTheme="majorHAnsi" w:hAnsiTheme="majorHAnsi" w:cs="Arial"/>
        </w:rPr>
      </w:pPr>
      <w:r w:rsidRPr="00816813">
        <w:rPr>
          <w:rFonts w:asciiTheme="majorHAnsi" w:hAnsiTheme="majorHAnsi" w:cs="Arial"/>
        </w:rPr>
        <w:t>The first step of ensuring confidentiality and integrity in the network is to ensure only trusted devices could communicate with each other. In scope of this work is to propose a conceptual trust framework to determine the trustworthiness of each node. A critical module of the framework is access control, as it defines the initial trust level of the element. The access control process must be adjusted to specifics of Industry 4.0, i.e. should be automated due to the limited or non-existent user interface of devices. Access control cover</w:t>
      </w:r>
      <w:r>
        <w:rPr>
          <w:rFonts w:asciiTheme="majorHAnsi" w:hAnsiTheme="majorHAnsi" w:cs="Arial"/>
        </w:rPr>
        <w:t>s</w:t>
      </w:r>
      <w:r w:rsidRPr="00816813">
        <w:rPr>
          <w:rFonts w:asciiTheme="majorHAnsi" w:hAnsiTheme="majorHAnsi" w:cs="Arial"/>
        </w:rPr>
        <w:t xml:space="preserve"> authentication, authorization and accounting. There is within the time frame of this project not time to investigate all three parts, and therefor the focus is put on the first part authentication.</w:t>
      </w:r>
    </w:p>
    <w:p w14:paraId="0879988A" w14:textId="77777777" w:rsidR="00130E34" w:rsidRPr="00D03534" w:rsidRDefault="00130E34" w:rsidP="00130E34">
      <w:pPr>
        <w:rPr>
          <w:b/>
        </w:rPr>
      </w:pPr>
      <w:r w:rsidRPr="00D03534">
        <w:rPr>
          <w:b/>
        </w:rPr>
        <w:t xml:space="preserve">Final Report: </w:t>
      </w:r>
    </w:p>
    <w:p w14:paraId="38521887" w14:textId="5CC49907" w:rsidR="00EF13D3" w:rsidRDefault="00130E34" w:rsidP="00130E34">
      <w:pPr>
        <w:rPr>
          <w:rFonts w:asciiTheme="majorHAnsi" w:eastAsiaTheme="majorEastAsia" w:hAnsiTheme="majorHAnsi" w:cstheme="majorBidi"/>
          <w:color w:val="17365D" w:themeColor="text2" w:themeShade="BF"/>
          <w:spacing w:val="5"/>
          <w:kern w:val="28"/>
          <w:sz w:val="52"/>
          <w:szCs w:val="52"/>
        </w:rPr>
      </w:pPr>
      <w:r>
        <w:t xml:space="preserve">The final report of the project can be found in </w:t>
      </w:r>
      <w:hyperlink r:id="rId12" w:history="1">
        <w:r w:rsidRPr="00130E34">
          <w:rPr>
            <w:rStyle w:val="Hyperlink"/>
          </w:rPr>
          <w:t>here</w:t>
        </w:r>
      </w:hyperlink>
      <w:r>
        <w:t>.</w:t>
      </w:r>
    </w:p>
    <w:p w14:paraId="5E6DE7D4" w14:textId="2468F013" w:rsidR="00EF13D3" w:rsidRDefault="00130E34" w:rsidP="00EF13D3">
      <w:pPr>
        <w:pStyle w:val="Title"/>
      </w:pPr>
      <w:r>
        <w:t>5</w:t>
      </w:r>
      <w:r w:rsidR="00EF13D3">
        <w:t>. Logistic 4.0</w:t>
      </w:r>
    </w:p>
    <w:p w14:paraId="3D008540" w14:textId="77777777" w:rsidR="00B44E4B" w:rsidRPr="005204CE" w:rsidRDefault="00B44E4B" w:rsidP="00B44E4B">
      <w:pPr>
        <w:jc w:val="center"/>
        <w:rPr>
          <w:rFonts w:asciiTheme="majorHAnsi" w:hAnsiTheme="majorHAnsi" w:cs="Arial"/>
          <w:b/>
          <w:sz w:val="28"/>
          <w:szCs w:val="28"/>
        </w:rPr>
      </w:pPr>
      <w:r>
        <w:rPr>
          <w:rFonts w:asciiTheme="majorHAnsi" w:hAnsiTheme="majorHAnsi" w:cs="Arial"/>
          <w:b/>
          <w:sz w:val="28"/>
          <w:szCs w:val="28"/>
        </w:rPr>
        <w:t>SMART LOGISTIC 4.0</w:t>
      </w:r>
    </w:p>
    <w:p w14:paraId="5804B5CD" w14:textId="77777777" w:rsidR="00B44E4B" w:rsidRPr="00D03296" w:rsidRDefault="00B44E4B" w:rsidP="00B44E4B">
      <w:pPr>
        <w:jc w:val="both"/>
        <w:rPr>
          <w:rFonts w:asciiTheme="majorHAnsi" w:hAnsiTheme="majorHAnsi" w:cs="Arial"/>
        </w:rPr>
      </w:pPr>
    </w:p>
    <w:p w14:paraId="47BF533D" w14:textId="77777777" w:rsidR="00B44E4B" w:rsidRDefault="00B44E4B" w:rsidP="00B44E4B">
      <w:pPr>
        <w:spacing w:before="240" w:after="240"/>
        <w:jc w:val="both"/>
        <w:rPr>
          <w:rFonts w:asciiTheme="majorHAnsi" w:hAnsiTheme="majorHAnsi" w:cs="Arial"/>
          <w:b/>
        </w:rPr>
      </w:pPr>
      <w:r w:rsidRPr="00D03296">
        <w:rPr>
          <w:rFonts w:asciiTheme="majorHAnsi" w:hAnsiTheme="majorHAnsi" w:cs="Arial"/>
          <w:b/>
        </w:rPr>
        <w:t>Company (profile)</w:t>
      </w:r>
    </w:p>
    <w:p w14:paraId="1DA40BF6" w14:textId="4B6022AB" w:rsidR="00B44E4B" w:rsidRPr="00D03296" w:rsidRDefault="00B44E4B" w:rsidP="00B44E4B">
      <w:pPr>
        <w:spacing w:before="240" w:after="240"/>
        <w:jc w:val="both"/>
        <w:rPr>
          <w:rFonts w:asciiTheme="majorHAnsi" w:hAnsiTheme="majorHAnsi" w:cs="Arial"/>
        </w:rPr>
      </w:pPr>
      <w:r w:rsidRPr="004A7ED5">
        <w:rPr>
          <w:rFonts w:asciiTheme="majorHAnsi" w:hAnsiTheme="majorHAnsi" w:cs="Arial"/>
        </w:rPr>
        <w:t>SICK AG is a company with more emphasis on robotics and the usage of sensors in robotics</w:t>
      </w:r>
      <w:r>
        <w:rPr>
          <w:rFonts w:asciiTheme="majorHAnsi" w:hAnsiTheme="majorHAnsi" w:cs="Arial"/>
        </w:rPr>
        <w:t xml:space="preserve">. </w:t>
      </w:r>
      <w:r w:rsidRPr="004A7ED5">
        <w:rPr>
          <w:rFonts w:asciiTheme="majorHAnsi" w:hAnsiTheme="majorHAnsi" w:cs="Arial"/>
        </w:rPr>
        <w:t xml:space="preserve">The problem </w:t>
      </w:r>
      <w:r>
        <w:rPr>
          <w:rFonts w:asciiTheme="majorHAnsi" w:hAnsiTheme="majorHAnsi" w:cs="Arial"/>
        </w:rPr>
        <w:t>the</w:t>
      </w:r>
      <w:r w:rsidRPr="004A7ED5">
        <w:rPr>
          <w:rFonts w:asciiTheme="majorHAnsi" w:hAnsiTheme="majorHAnsi" w:cs="Arial"/>
        </w:rPr>
        <w:t xml:space="preserve"> group</w:t>
      </w:r>
      <w:r>
        <w:rPr>
          <w:rFonts w:asciiTheme="majorHAnsi" w:hAnsiTheme="majorHAnsi" w:cs="Arial"/>
        </w:rPr>
        <w:t xml:space="preserve"> works on</w:t>
      </w:r>
      <w:r w:rsidRPr="004A7ED5">
        <w:rPr>
          <w:rFonts w:asciiTheme="majorHAnsi" w:hAnsiTheme="majorHAnsi" w:cs="Arial"/>
        </w:rPr>
        <w:t xml:space="preserve"> is a localization solution for indoor logistics of a factory floor.</w:t>
      </w:r>
    </w:p>
    <w:p w14:paraId="396BABA4" w14:textId="77777777" w:rsidR="00B44E4B" w:rsidRPr="00D03296" w:rsidRDefault="00B44E4B" w:rsidP="00B44E4B">
      <w:pPr>
        <w:spacing w:before="240" w:after="240"/>
        <w:jc w:val="both"/>
        <w:rPr>
          <w:rFonts w:asciiTheme="majorHAnsi" w:hAnsiTheme="majorHAnsi" w:cs="Arial"/>
          <w:b/>
        </w:rPr>
      </w:pPr>
      <w:r w:rsidRPr="00D03296">
        <w:rPr>
          <w:rFonts w:asciiTheme="majorHAnsi" w:hAnsiTheme="majorHAnsi" w:cs="Arial"/>
          <w:b/>
        </w:rPr>
        <w:t>Future challenges</w:t>
      </w:r>
    </w:p>
    <w:p w14:paraId="72A49328" w14:textId="77777777" w:rsidR="00B44E4B" w:rsidRDefault="00B44E4B" w:rsidP="00B44E4B">
      <w:pPr>
        <w:spacing w:before="240" w:after="240"/>
        <w:jc w:val="both"/>
        <w:rPr>
          <w:rFonts w:asciiTheme="majorHAnsi" w:hAnsiTheme="majorHAnsi" w:cs="Arial"/>
        </w:rPr>
      </w:pPr>
      <w:r>
        <w:rPr>
          <w:rFonts w:asciiTheme="majorHAnsi" w:hAnsiTheme="majorHAnsi" w:cs="Arial"/>
        </w:rPr>
        <w:t xml:space="preserve">The </w:t>
      </w:r>
      <w:r w:rsidRPr="00E450EF">
        <w:rPr>
          <w:rFonts w:asciiTheme="majorHAnsi" w:hAnsiTheme="majorHAnsi" w:cs="Arial"/>
        </w:rPr>
        <w:t>distance between todays manufacturing an</w:t>
      </w:r>
      <w:r>
        <w:rPr>
          <w:rFonts w:asciiTheme="majorHAnsi" w:hAnsiTheme="majorHAnsi" w:cs="Arial"/>
        </w:rPr>
        <w:t xml:space="preserve">d the Industry 4.0 manufacturing </w:t>
      </w:r>
      <w:r w:rsidRPr="00E450EF">
        <w:rPr>
          <w:rFonts w:asciiTheme="majorHAnsi" w:hAnsiTheme="majorHAnsi" w:cs="Arial"/>
        </w:rPr>
        <w:t>is very big. Probably the biggest problem is to ID where I4.0 has an impact. Many people say that they have a lot of opportunities and endless of data and they don’t know wh</w:t>
      </w:r>
      <w:r>
        <w:rPr>
          <w:rFonts w:asciiTheme="majorHAnsi" w:hAnsiTheme="majorHAnsi" w:cs="Arial"/>
        </w:rPr>
        <w:t>at to do with it. Companies buy</w:t>
      </w:r>
      <w:r w:rsidRPr="00E450EF">
        <w:rPr>
          <w:rFonts w:asciiTheme="majorHAnsi" w:hAnsiTheme="majorHAnsi" w:cs="Arial"/>
        </w:rPr>
        <w:t xml:space="preserve"> sensors and attached them in the production and are wondering what they will do with the data. </w:t>
      </w:r>
    </w:p>
    <w:p w14:paraId="0A1CC3F1" w14:textId="605BE372" w:rsidR="00B44E4B" w:rsidRPr="001E34B3" w:rsidRDefault="00B44E4B" w:rsidP="00B44E4B">
      <w:pPr>
        <w:spacing w:before="240" w:after="240"/>
        <w:jc w:val="both"/>
        <w:rPr>
          <w:rFonts w:asciiTheme="majorHAnsi" w:hAnsiTheme="majorHAnsi" w:cs="Arial"/>
        </w:rPr>
      </w:pPr>
      <w:r>
        <w:rPr>
          <w:rFonts w:asciiTheme="majorHAnsi" w:hAnsiTheme="majorHAnsi" w:cs="Arial"/>
        </w:rPr>
        <w:t>Many people thing that, with d</w:t>
      </w:r>
      <w:r w:rsidRPr="00E450EF">
        <w:rPr>
          <w:rFonts w:asciiTheme="majorHAnsi" w:hAnsiTheme="majorHAnsi" w:cs="Arial"/>
        </w:rPr>
        <w:t>ata analytics</w:t>
      </w:r>
      <w:r>
        <w:rPr>
          <w:rFonts w:asciiTheme="majorHAnsi" w:hAnsiTheme="majorHAnsi" w:cs="Arial"/>
        </w:rPr>
        <w:t>, they only need to</w:t>
      </w:r>
      <w:r w:rsidRPr="00E450EF">
        <w:rPr>
          <w:rFonts w:asciiTheme="majorHAnsi" w:hAnsiTheme="majorHAnsi" w:cs="Arial"/>
        </w:rPr>
        <w:t xml:space="preserve"> throw in data and then there will </w:t>
      </w:r>
      <w:r>
        <w:rPr>
          <w:rFonts w:asciiTheme="majorHAnsi" w:hAnsiTheme="majorHAnsi" w:cs="Arial"/>
        </w:rPr>
        <w:t>be great results automatically. I</w:t>
      </w:r>
      <w:r w:rsidRPr="00E450EF">
        <w:rPr>
          <w:rFonts w:asciiTheme="majorHAnsi" w:hAnsiTheme="majorHAnsi" w:cs="Arial"/>
        </w:rPr>
        <w:t>t might be the case in the future but with todays system this isn´t a reality</w:t>
      </w:r>
      <w:r>
        <w:rPr>
          <w:rFonts w:asciiTheme="majorHAnsi" w:hAnsiTheme="majorHAnsi" w:cs="Arial"/>
        </w:rPr>
        <w:t xml:space="preserve">. </w:t>
      </w:r>
      <w:r w:rsidRPr="00B44E4B">
        <w:rPr>
          <w:rFonts w:asciiTheme="majorHAnsi" w:hAnsiTheme="majorHAnsi" w:cs="Arial"/>
        </w:rPr>
        <w:t>The main issue targeted to be solved in the project is following:</w:t>
      </w:r>
      <w:r>
        <w:rPr>
          <w:rFonts w:asciiTheme="majorHAnsi" w:hAnsiTheme="majorHAnsi" w:cs="Arial"/>
          <w:b/>
        </w:rPr>
        <w:t xml:space="preserve"> </w:t>
      </w:r>
      <w:r>
        <w:rPr>
          <w:rFonts w:asciiTheme="majorHAnsi" w:hAnsiTheme="majorHAnsi" w:cs="Arial"/>
        </w:rPr>
        <w:t>H</w:t>
      </w:r>
      <w:r w:rsidRPr="006D25B3">
        <w:rPr>
          <w:rFonts w:asciiTheme="majorHAnsi" w:hAnsiTheme="majorHAnsi" w:cs="Arial"/>
        </w:rPr>
        <w:t xml:space="preserve">ow to optimize the flow of data from localization sensors to a cloud </w:t>
      </w:r>
      <w:proofErr w:type="gramStart"/>
      <w:r w:rsidRPr="006D25B3">
        <w:rPr>
          <w:rFonts w:asciiTheme="majorHAnsi" w:hAnsiTheme="majorHAnsi" w:cs="Arial"/>
        </w:rPr>
        <w:t>service which</w:t>
      </w:r>
      <w:proofErr w:type="gramEnd"/>
      <w:r w:rsidRPr="006D25B3">
        <w:rPr>
          <w:rFonts w:asciiTheme="majorHAnsi" w:hAnsiTheme="majorHAnsi" w:cs="Arial"/>
        </w:rPr>
        <w:t xml:space="preserve"> updates and creates a dynamic map</w:t>
      </w:r>
      <w:r>
        <w:rPr>
          <w:rFonts w:asciiTheme="majorHAnsi" w:hAnsiTheme="majorHAnsi" w:cs="Arial"/>
        </w:rPr>
        <w:t xml:space="preserve">. </w:t>
      </w:r>
      <w:r>
        <w:rPr>
          <w:rFonts w:ascii="-webkit-standard" w:eastAsia="Times New Roman" w:hAnsi="-webkit-standard" w:cs="Times New Roman"/>
          <w:color w:val="000000"/>
          <w:lang w:eastAsia="nb-NO"/>
        </w:rPr>
        <w:t>What are the different market segments regarding opportunities for sensors.</w:t>
      </w:r>
    </w:p>
    <w:p w14:paraId="0C95B66B" w14:textId="77777777" w:rsidR="00B44E4B" w:rsidRPr="00D03296" w:rsidRDefault="00B44E4B" w:rsidP="00B44E4B">
      <w:pPr>
        <w:spacing w:before="240" w:after="240"/>
        <w:jc w:val="both"/>
        <w:rPr>
          <w:rFonts w:asciiTheme="majorHAnsi" w:hAnsiTheme="majorHAnsi" w:cs="Arial"/>
          <w:b/>
        </w:rPr>
      </w:pPr>
      <w:r w:rsidRPr="00D03296">
        <w:rPr>
          <w:rFonts w:asciiTheme="majorHAnsi" w:hAnsiTheme="majorHAnsi" w:cs="Arial"/>
          <w:b/>
        </w:rPr>
        <w:t>Case</w:t>
      </w:r>
    </w:p>
    <w:p w14:paraId="6683CD62" w14:textId="77777777" w:rsidR="00B44E4B" w:rsidRDefault="00B44E4B" w:rsidP="00B44E4B">
      <w:pPr>
        <w:spacing w:before="240" w:after="240"/>
        <w:jc w:val="both"/>
        <w:rPr>
          <w:rFonts w:asciiTheme="majorHAnsi" w:hAnsiTheme="majorHAnsi" w:cs="Arial"/>
        </w:rPr>
      </w:pPr>
      <w:r w:rsidRPr="001773CF">
        <w:rPr>
          <w:rFonts w:asciiTheme="majorHAnsi" w:hAnsiTheme="majorHAnsi" w:cs="Arial"/>
        </w:rPr>
        <w:t>Microsoft and Google platforms for subscriptions services of different data handling solutions, work as generic data handling services that cou</w:t>
      </w:r>
      <w:r>
        <w:rPr>
          <w:rFonts w:asciiTheme="majorHAnsi" w:hAnsiTheme="majorHAnsi" w:cs="Arial"/>
        </w:rPr>
        <w:t>ld fit into every business. Having</w:t>
      </w:r>
      <w:r w:rsidRPr="001773CF">
        <w:rPr>
          <w:rFonts w:asciiTheme="majorHAnsi" w:hAnsiTheme="majorHAnsi" w:cs="Arial"/>
        </w:rPr>
        <w:t xml:space="preserve"> the full service of the data handling where one could subscript to this service, can us</w:t>
      </w:r>
      <w:r>
        <w:rPr>
          <w:rFonts w:asciiTheme="majorHAnsi" w:hAnsiTheme="majorHAnsi" w:cs="Arial"/>
        </w:rPr>
        <w:t xml:space="preserve">e any data that make sense of it and in that </w:t>
      </w:r>
      <w:r w:rsidRPr="001773CF">
        <w:rPr>
          <w:rFonts w:asciiTheme="majorHAnsi" w:hAnsiTheme="majorHAnsi" w:cs="Arial"/>
        </w:rPr>
        <w:t xml:space="preserve">the costumer decides the inputs that are important for their business/activity, ex. Brewery yeast, sugar, PH level, alcohol level. The sensors and analytics can make predictions and control the process so that the company can make corrective measures to adjust the process. The system need to </w:t>
      </w:r>
      <w:r>
        <w:rPr>
          <w:rFonts w:asciiTheme="majorHAnsi" w:hAnsiTheme="majorHAnsi" w:cs="Arial"/>
        </w:rPr>
        <w:t>be built</w:t>
      </w:r>
      <w:r w:rsidRPr="001773CF">
        <w:rPr>
          <w:rFonts w:asciiTheme="majorHAnsi" w:hAnsiTheme="majorHAnsi" w:cs="Arial"/>
        </w:rPr>
        <w:t xml:space="preserve"> up a knowledge base where actions are fed into the system where it knows what and why some action</w:t>
      </w:r>
      <w:r>
        <w:rPr>
          <w:rFonts w:asciiTheme="majorHAnsi" w:hAnsiTheme="majorHAnsi" w:cs="Arial"/>
        </w:rPr>
        <w:t>s</w:t>
      </w:r>
      <w:r w:rsidRPr="001773CF">
        <w:rPr>
          <w:rFonts w:asciiTheme="majorHAnsi" w:hAnsiTheme="majorHAnsi" w:cs="Arial"/>
        </w:rPr>
        <w:t xml:space="preserve"> are made, so the system can suggest an action or do some decisions on its own. In that way</w:t>
      </w:r>
      <w:r>
        <w:rPr>
          <w:rFonts w:asciiTheme="majorHAnsi" w:hAnsiTheme="majorHAnsi" w:cs="Arial"/>
        </w:rPr>
        <w:t>,</w:t>
      </w:r>
      <w:r w:rsidRPr="001773CF">
        <w:rPr>
          <w:rFonts w:asciiTheme="majorHAnsi" w:hAnsiTheme="majorHAnsi" w:cs="Arial"/>
        </w:rPr>
        <w:t xml:space="preserve"> it can increase the productivity, so the employees c</w:t>
      </w:r>
      <w:r>
        <w:rPr>
          <w:rFonts w:asciiTheme="majorHAnsi" w:hAnsiTheme="majorHAnsi" w:cs="Arial"/>
        </w:rPr>
        <w:t>an do more productive things for</w:t>
      </w:r>
      <w:r w:rsidRPr="001773CF">
        <w:rPr>
          <w:rFonts w:asciiTheme="majorHAnsi" w:hAnsiTheme="majorHAnsi" w:cs="Arial"/>
        </w:rPr>
        <w:t xml:space="preserve"> controlling when the production is independent and automated.</w:t>
      </w:r>
    </w:p>
    <w:p w14:paraId="3527ED11" w14:textId="77777777" w:rsidR="00B44E4B" w:rsidRPr="00D03534" w:rsidRDefault="00B44E4B" w:rsidP="00B44E4B">
      <w:pPr>
        <w:rPr>
          <w:b/>
        </w:rPr>
      </w:pPr>
      <w:r w:rsidRPr="00D03534">
        <w:rPr>
          <w:b/>
        </w:rPr>
        <w:t xml:space="preserve">Final Report: </w:t>
      </w:r>
    </w:p>
    <w:p w14:paraId="23B620F1" w14:textId="5FDDD8CB" w:rsidR="00B44E4B" w:rsidRDefault="00B44E4B" w:rsidP="00B44E4B">
      <w:r>
        <w:t xml:space="preserve">The final report of the project can be found in </w:t>
      </w:r>
      <w:hyperlink r:id="rId13" w:history="1">
        <w:r w:rsidRPr="0042679A">
          <w:rPr>
            <w:rStyle w:val="Hyperlink"/>
          </w:rPr>
          <w:t>here</w:t>
        </w:r>
      </w:hyperlink>
      <w:r>
        <w:t>.</w:t>
      </w:r>
    </w:p>
    <w:p w14:paraId="7E730A15" w14:textId="77777777" w:rsidR="00B44E4B" w:rsidRDefault="00B44E4B">
      <w:r>
        <w:br w:type="page"/>
      </w:r>
    </w:p>
    <w:p w14:paraId="39639997" w14:textId="20044406" w:rsidR="00EF13D3" w:rsidRPr="00B44E4B" w:rsidRDefault="0042679A" w:rsidP="00B44E4B">
      <w:pPr>
        <w:pStyle w:val="Title"/>
      </w:pPr>
      <w:r>
        <w:t>6</w:t>
      </w:r>
      <w:r w:rsidR="00EF13D3">
        <w:t>. Research Funding App</w:t>
      </w:r>
    </w:p>
    <w:p w14:paraId="550F055D" w14:textId="77777777" w:rsidR="0042679A" w:rsidRPr="005204CE" w:rsidRDefault="0042679A" w:rsidP="0042679A">
      <w:pPr>
        <w:jc w:val="center"/>
        <w:rPr>
          <w:rFonts w:asciiTheme="majorHAnsi" w:hAnsiTheme="majorHAnsi" w:cs="Arial"/>
          <w:b/>
          <w:sz w:val="28"/>
          <w:szCs w:val="28"/>
        </w:rPr>
      </w:pPr>
      <w:r>
        <w:rPr>
          <w:rFonts w:asciiTheme="majorHAnsi" w:hAnsiTheme="majorHAnsi" w:cs="Arial"/>
          <w:b/>
          <w:sz w:val="28"/>
          <w:szCs w:val="28"/>
        </w:rPr>
        <w:t>Mobile App for Funding Research</w:t>
      </w:r>
    </w:p>
    <w:p w14:paraId="3C4D9275" w14:textId="77777777" w:rsidR="0042679A" w:rsidRPr="00D03296" w:rsidRDefault="0042679A" w:rsidP="0042679A">
      <w:pPr>
        <w:jc w:val="both"/>
        <w:rPr>
          <w:rFonts w:asciiTheme="majorHAnsi" w:hAnsiTheme="majorHAnsi" w:cs="Arial"/>
        </w:rPr>
      </w:pPr>
    </w:p>
    <w:p w14:paraId="06F86BE6" w14:textId="77777777" w:rsidR="0042679A" w:rsidRDefault="0042679A" w:rsidP="0042679A">
      <w:pPr>
        <w:spacing w:before="240" w:after="240"/>
        <w:jc w:val="both"/>
        <w:rPr>
          <w:rFonts w:asciiTheme="majorHAnsi" w:hAnsiTheme="majorHAnsi" w:cs="Arial"/>
          <w:b/>
        </w:rPr>
      </w:pPr>
      <w:r w:rsidRPr="00D03296">
        <w:rPr>
          <w:rFonts w:asciiTheme="majorHAnsi" w:hAnsiTheme="majorHAnsi" w:cs="Arial"/>
          <w:b/>
        </w:rPr>
        <w:t>Company (profile)</w:t>
      </w:r>
    </w:p>
    <w:p w14:paraId="034FFE6C" w14:textId="77777777" w:rsidR="0042679A" w:rsidRPr="0011774E" w:rsidRDefault="0042679A" w:rsidP="0042679A">
      <w:pPr>
        <w:spacing w:before="240" w:after="240"/>
        <w:jc w:val="both"/>
        <w:rPr>
          <w:rFonts w:asciiTheme="majorHAnsi" w:hAnsiTheme="majorHAnsi" w:cs="Arial"/>
        </w:rPr>
      </w:pPr>
      <w:r>
        <w:rPr>
          <w:rFonts w:asciiTheme="majorHAnsi" w:hAnsiTheme="majorHAnsi" w:cs="Arial"/>
        </w:rPr>
        <w:t xml:space="preserve">The </w:t>
      </w:r>
      <w:proofErr w:type="spellStart"/>
      <w:r>
        <w:rPr>
          <w:rFonts w:asciiTheme="majorHAnsi" w:hAnsiTheme="majorHAnsi" w:cs="Arial"/>
        </w:rPr>
        <w:t>atene</w:t>
      </w:r>
      <w:r w:rsidRPr="0011774E">
        <w:rPr>
          <w:rFonts w:asciiTheme="majorHAnsi" w:hAnsiTheme="majorHAnsi" w:cs="Arial"/>
        </w:rPr>
        <w:t>KOM</w:t>
      </w:r>
      <w:proofErr w:type="spellEnd"/>
      <w:r w:rsidRPr="0011774E">
        <w:rPr>
          <w:rFonts w:asciiTheme="majorHAnsi" w:hAnsiTheme="majorHAnsi" w:cs="Arial"/>
        </w:rPr>
        <w:t xml:space="preserve"> GmbH is a pan-European operating company based in Berlin with further representations throughout Germany and Brussels. </w:t>
      </w:r>
      <w:proofErr w:type="spellStart"/>
      <w:proofErr w:type="gramStart"/>
      <w:r w:rsidRPr="0011774E">
        <w:rPr>
          <w:rFonts w:asciiTheme="majorHAnsi" w:hAnsiTheme="majorHAnsi" w:cs="Arial"/>
        </w:rPr>
        <w:t>atene</w:t>
      </w:r>
      <w:proofErr w:type="spellEnd"/>
      <w:proofErr w:type="gramEnd"/>
      <w:r w:rsidRPr="0011774E">
        <w:rPr>
          <w:rFonts w:asciiTheme="majorHAnsi" w:hAnsiTheme="majorHAnsi" w:cs="Arial"/>
        </w:rPr>
        <w:t xml:space="preserve"> KOM provides consultancy in the areas of regional development and the roll-out of digital infrastructure as well as mobility, energy and education.</w:t>
      </w:r>
    </w:p>
    <w:p w14:paraId="2EE01AA0" w14:textId="77777777" w:rsidR="0042679A" w:rsidRPr="00D03296" w:rsidRDefault="0042679A" w:rsidP="0042679A">
      <w:pPr>
        <w:spacing w:before="240" w:after="240"/>
        <w:jc w:val="both"/>
        <w:rPr>
          <w:rFonts w:asciiTheme="majorHAnsi" w:hAnsiTheme="majorHAnsi" w:cs="Arial"/>
          <w:b/>
        </w:rPr>
      </w:pPr>
      <w:r w:rsidRPr="00D03296">
        <w:rPr>
          <w:rFonts w:asciiTheme="majorHAnsi" w:hAnsiTheme="majorHAnsi" w:cs="Arial"/>
          <w:b/>
        </w:rPr>
        <w:t>Background</w:t>
      </w:r>
    </w:p>
    <w:p w14:paraId="666A381A" w14:textId="77777777" w:rsidR="0042679A" w:rsidRPr="00D03296" w:rsidRDefault="0042679A" w:rsidP="0042679A">
      <w:pPr>
        <w:rPr>
          <w:rFonts w:asciiTheme="majorHAnsi" w:hAnsiTheme="majorHAnsi" w:cs="Arial"/>
        </w:rPr>
      </w:pPr>
      <w:proofErr w:type="spellStart"/>
      <w:proofErr w:type="gramStart"/>
      <w:r>
        <w:rPr>
          <w:rFonts w:asciiTheme="majorHAnsi" w:hAnsiTheme="majorHAnsi" w:cs="Arial"/>
        </w:rPr>
        <w:t>atene</w:t>
      </w:r>
      <w:r w:rsidRPr="00B5301E">
        <w:rPr>
          <w:rFonts w:asciiTheme="majorHAnsi" w:hAnsiTheme="majorHAnsi" w:cs="Arial"/>
        </w:rPr>
        <w:t>KOM</w:t>
      </w:r>
      <w:proofErr w:type="spellEnd"/>
      <w:proofErr w:type="gramEnd"/>
      <w:r w:rsidRPr="00B5301E">
        <w:rPr>
          <w:rFonts w:asciiTheme="majorHAnsi" w:hAnsiTheme="majorHAnsi" w:cs="Arial"/>
        </w:rPr>
        <w:t xml:space="preserve"> seeks </w:t>
      </w:r>
      <w:r>
        <w:rPr>
          <w:rFonts w:asciiTheme="majorHAnsi" w:hAnsiTheme="majorHAnsi" w:cs="Arial"/>
        </w:rPr>
        <w:t>for</w:t>
      </w:r>
      <w:r w:rsidRPr="00B5301E">
        <w:rPr>
          <w:rFonts w:asciiTheme="majorHAnsi" w:hAnsiTheme="majorHAnsi" w:cs="Arial"/>
        </w:rPr>
        <w:t xml:space="preserve"> help in creating a professional mobile application, which supports actors throughout the EU in finding the </w:t>
      </w:r>
      <w:r>
        <w:rPr>
          <w:rFonts w:asciiTheme="majorHAnsi" w:hAnsiTheme="majorHAnsi" w:cs="Arial"/>
        </w:rPr>
        <w:t>right funding for their purposes. The project team</w:t>
      </w:r>
      <w:r w:rsidRPr="007A545C">
        <w:rPr>
          <w:rFonts w:asciiTheme="majorHAnsi" w:hAnsiTheme="majorHAnsi" w:cs="Arial"/>
        </w:rPr>
        <w:t xml:space="preserve"> worked on a mobile application, its web admin panel and its </w:t>
      </w:r>
      <w:proofErr w:type="spellStart"/>
      <w:r w:rsidRPr="007A545C">
        <w:rPr>
          <w:rFonts w:asciiTheme="majorHAnsi" w:hAnsiTheme="majorHAnsi" w:cs="Arial"/>
        </w:rPr>
        <w:t>RESTful</w:t>
      </w:r>
      <w:proofErr w:type="spellEnd"/>
      <w:r w:rsidRPr="007A545C">
        <w:rPr>
          <w:rFonts w:asciiTheme="majorHAnsi" w:hAnsiTheme="majorHAnsi" w:cs="Arial"/>
        </w:rPr>
        <w:t xml:space="preserve"> API, which allows communication between the admin panel and the mobile application.</w:t>
      </w:r>
    </w:p>
    <w:p w14:paraId="13F73555" w14:textId="77777777" w:rsidR="0042679A" w:rsidRPr="00D03296" w:rsidRDefault="0042679A" w:rsidP="0042679A">
      <w:pPr>
        <w:spacing w:before="240" w:after="240"/>
        <w:jc w:val="both"/>
        <w:rPr>
          <w:rFonts w:asciiTheme="majorHAnsi" w:hAnsiTheme="majorHAnsi" w:cs="Arial"/>
          <w:b/>
        </w:rPr>
      </w:pPr>
      <w:r w:rsidRPr="00D03296">
        <w:rPr>
          <w:rFonts w:asciiTheme="majorHAnsi" w:hAnsiTheme="majorHAnsi" w:cs="Arial"/>
          <w:b/>
        </w:rPr>
        <w:t>Future challenges</w:t>
      </w:r>
    </w:p>
    <w:p w14:paraId="0DC5C956" w14:textId="77777777" w:rsidR="0042679A" w:rsidRPr="00276081" w:rsidRDefault="0042679A" w:rsidP="0042679A">
      <w:pPr>
        <w:spacing w:before="240" w:after="240"/>
        <w:jc w:val="both"/>
        <w:rPr>
          <w:rFonts w:asciiTheme="majorHAnsi" w:hAnsiTheme="majorHAnsi" w:cs="Arial"/>
        </w:rPr>
      </w:pPr>
      <w:r w:rsidRPr="00BA0763">
        <w:rPr>
          <w:rFonts w:asciiTheme="majorHAnsi" w:hAnsiTheme="majorHAnsi" w:cs="Arial"/>
        </w:rPr>
        <w:t xml:space="preserve">The </w:t>
      </w:r>
      <w:proofErr w:type="spellStart"/>
      <w:r w:rsidRPr="00BA0763">
        <w:rPr>
          <w:rFonts w:asciiTheme="majorHAnsi" w:hAnsiTheme="majorHAnsi" w:cs="Arial"/>
        </w:rPr>
        <w:t>aten</w:t>
      </w:r>
      <w:r>
        <w:rPr>
          <w:rFonts w:asciiTheme="majorHAnsi" w:hAnsiTheme="majorHAnsi" w:cs="Arial"/>
        </w:rPr>
        <w:t>e</w:t>
      </w:r>
      <w:r w:rsidRPr="00BA0763">
        <w:rPr>
          <w:rFonts w:asciiTheme="majorHAnsi" w:hAnsiTheme="majorHAnsi" w:cs="Arial"/>
        </w:rPr>
        <w:t>KOM</w:t>
      </w:r>
      <w:proofErr w:type="spellEnd"/>
      <w:r w:rsidRPr="00BA0763">
        <w:rPr>
          <w:rFonts w:asciiTheme="majorHAnsi" w:hAnsiTheme="majorHAnsi" w:cs="Arial"/>
        </w:rPr>
        <w:t xml:space="preserve"> offers a broad variety of consultancy services to its customers, including strategic planning, project and network management, and application development with a broad focus on regional development. Due to their expe</w:t>
      </w:r>
      <w:r>
        <w:rPr>
          <w:rFonts w:asciiTheme="majorHAnsi" w:hAnsiTheme="majorHAnsi" w:cs="Arial"/>
        </w:rPr>
        <w:t xml:space="preserve">rtise on funding advisory </w:t>
      </w:r>
      <w:proofErr w:type="spellStart"/>
      <w:r>
        <w:rPr>
          <w:rFonts w:asciiTheme="majorHAnsi" w:hAnsiTheme="majorHAnsi" w:cs="Arial"/>
        </w:rPr>
        <w:t>atene</w:t>
      </w:r>
      <w:r w:rsidRPr="00BA0763">
        <w:rPr>
          <w:rFonts w:asciiTheme="majorHAnsi" w:hAnsiTheme="majorHAnsi" w:cs="Arial"/>
        </w:rPr>
        <w:t>KOM</w:t>
      </w:r>
      <w:proofErr w:type="spellEnd"/>
      <w:r w:rsidRPr="00BA0763">
        <w:rPr>
          <w:rFonts w:asciiTheme="majorHAnsi" w:hAnsiTheme="majorHAnsi" w:cs="Arial"/>
        </w:rPr>
        <w:t xml:space="preserve"> wants to offer a tool to easily get an overview about</w:t>
      </w:r>
      <w:r>
        <w:rPr>
          <w:rFonts w:asciiTheme="majorHAnsi" w:hAnsiTheme="majorHAnsi" w:cs="Arial"/>
        </w:rPr>
        <w:t xml:space="preserve"> current funding options. </w:t>
      </w:r>
      <w:proofErr w:type="spellStart"/>
      <w:proofErr w:type="gramStart"/>
      <w:r>
        <w:rPr>
          <w:rFonts w:asciiTheme="majorHAnsi" w:hAnsiTheme="majorHAnsi" w:cs="Arial"/>
        </w:rPr>
        <w:t>atene</w:t>
      </w:r>
      <w:r w:rsidRPr="00BA0763">
        <w:rPr>
          <w:rFonts w:asciiTheme="majorHAnsi" w:hAnsiTheme="majorHAnsi" w:cs="Arial"/>
        </w:rPr>
        <w:t>KOM</w:t>
      </w:r>
      <w:proofErr w:type="spellEnd"/>
      <w:proofErr w:type="gramEnd"/>
      <w:r w:rsidRPr="00BA0763">
        <w:rPr>
          <w:rFonts w:asciiTheme="majorHAnsi" w:hAnsiTheme="majorHAnsi" w:cs="Arial"/>
        </w:rPr>
        <w:t xml:space="preserve"> has a current app for funding resear</w:t>
      </w:r>
      <w:r w:rsidRPr="00276081">
        <w:rPr>
          <w:rFonts w:asciiTheme="majorHAnsi" w:hAnsiTheme="majorHAnsi" w:cs="Arial"/>
        </w:rPr>
        <w:t>ch available, which shall be improved.</w:t>
      </w:r>
    </w:p>
    <w:p w14:paraId="0BE65957" w14:textId="5704CEA3" w:rsidR="0042679A" w:rsidRPr="00757EA8" w:rsidRDefault="00276081" w:rsidP="0042679A">
      <w:pPr>
        <w:spacing w:before="240" w:after="240"/>
        <w:jc w:val="both"/>
        <w:rPr>
          <w:rFonts w:asciiTheme="majorHAnsi" w:hAnsiTheme="majorHAnsi" w:cs="Arial"/>
        </w:rPr>
      </w:pPr>
      <w:r w:rsidRPr="00276081">
        <w:rPr>
          <w:rFonts w:asciiTheme="majorHAnsi" w:hAnsiTheme="majorHAnsi" w:cs="Arial"/>
        </w:rPr>
        <w:t>In this project, the main issue to be solved is;</w:t>
      </w:r>
      <w:r>
        <w:rPr>
          <w:rFonts w:asciiTheme="majorHAnsi" w:hAnsiTheme="majorHAnsi" w:cs="Arial"/>
          <w:b/>
        </w:rPr>
        <w:t xml:space="preserve"> </w:t>
      </w:r>
      <w:r>
        <w:rPr>
          <w:rFonts w:asciiTheme="majorHAnsi" w:hAnsiTheme="majorHAnsi" w:cs="Arial"/>
        </w:rPr>
        <w:t>h</w:t>
      </w:r>
      <w:r w:rsidR="0042679A" w:rsidRPr="00757EA8">
        <w:rPr>
          <w:rFonts w:asciiTheme="majorHAnsi" w:hAnsiTheme="majorHAnsi" w:cs="Arial"/>
        </w:rPr>
        <w:t xml:space="preserve">ow can </w:t>
      </w:r>
      <w:proofErr w:type="spellStart"/>
      <w:r w:rsidR="0042679A" w:rsidRPr="00757EA8">
        <w:rPr>
          <w:rFonts w:asciiTheme="majorHAnsi" w:hAnsiTheme="majorHAnsi" w:cs="Arial"/>
        </w:rPr>
        <w:t>ateneKom</w:t>
      </w:r>
      <w:proofErr w:type="spellEnd"/>
      <w:r w:rsidR="0042679A" w:rsidRPr="00757EA8">
        <w:rPr>
          <w:rFonts w:asciiTheme="majorHAnsi" w:hAnsiTheme="majorHAnsi" w:cs="Arial"/>
        </w:rPr>
        <w:t xml:space="preserve"> get a quick overview about the funding options?</w:t>
      </w:r>
    </w:p>
    <w:p w14:paraId="1EFE0B57" w14:textId="77777777" w:rsidR="0042679A" w:rsidRPr="00D03296" w:rsidRDefault="0042679A" w:rsidP="0042679A">
      <w:pPr>
        <w:spacing w:before="240" w:after="240"/>
        <w:jc w:val="both"/>
        <w:rPr>
          <w:rFonts w:asciiTheme="majorHAnsi" w:hAnsiTheme="majorHAnsi" w:cs="Arial"/>
          <w:b/>
        </w:rPr>
      </w:pPr>
      <w:r w:rsidRPr="00D03296">
        <w:rPr>
          <w:rFonts w:asciiTheme="majorHAnsi" w:hAnsiTheme="majorHAnsi" w:cs="Arial"/>
          <w:b/>
        </w:rPr>
        <w:t>Case</w:t>
      </w:r>
    </w:p>
    <w:p w14:paraId="1305CCF1" w14:textId="77777777" w:rsidR="0042679A" w:rsidRPr="00D03296" w:rsidRDefault="0042679A" w:rsidP="0042679A">
      <w:pPr>
        <w:spacing w:before="240" w:after="240"/>
        <w:jc w:val="both"/>
        <w:rPr>
          <w:rFonts w:asciiTheme="majorHAnsi" w:hAnsiTheme="majorHAnsi" w:cs="Arial"/>
        </w:rPr>
      </w:pPr>
      <w:proofErr w:type="spellStart"/>
      <w:proofErr w:type="gramStart"/>
      <w:r w:rsidRPr="00757EA8">
        <w:rPr>
          <w:rFonts w:asciiTheme="majorHAnsi" w:hAnsiTheme="majorHAnsi" w:cs="Arial"/>
        </w:rPr>
        <w:t>ateneKOM</w:t>
      </w:r>
      <w:proofErr w:type="spellEnd"/>
      <w:proofErr w:type="gramEnd"/>
      <w:r w:rsidRPr="00757EA8">
        <w:rPr>
          <w:rFonts w:asciiTheme="majorHAnsi" w:hAnsiTheme="majorHAnsi" w:cs="Arial"/>
        </w:rPr>
        <w:t xml:space="preserve"> has a current app for funding research available, which shall be improved.</w:t>
      </w:r>
      <w:r>
        <w:rPr>
          <w:rFonts w:asciiTheme="majorHAnsi" w:hAnsiTheme="majorHAnsi" w:cs="Arial"/>
        </w:rPr>
        <w:t xml:space="preserve"> The</w:t>
      </w:r>
      <w:r w:rsidRPr="000B5887">
        <w:rPr>
          <w:rFonts w:asciiTheme="majorHAnsi" w:hAnsiTheme="majorHAnsi" w:cs="Arial"/>
        </w:rPr>
        <w:t xml:space="preserve"> project aimed to develop a mobile application for funding advice, where </w:t>
      </w:r>
      <w:r>
        <w:rPr>
          <w:rFonts w:asciiTheme="majorHAnsi" w:hAnsiTheme="majorHAnsi" w:cs="Arial"/>
        </w:rPr>
        <w:t>the</w:t>
      </w:r>
      <w:r w:rsidRPr="000B5887">
        <w:rPr>
          <w:rFonts w:asciiTheme="majorHAnsi" w:hAnsiTheme="majorHAnsi" w:cs="Arial"/>
        </w:rPr>
        <w:t xml:space="preserve"> clients can </w:t>
      </w:r>
      <w:proofErr w:type="gramStart"/>
      <w:r w:rsidRPr="000B5887">
        <w:rPr>
          <w:rFonts w:asciiTheme="majorHAnsi" w:hAnsiTheme="majorHAnsi" w:cs="Arial"/>
        </w:rPr>
        <w:t>overview funding</w:t>
      </w:r>
      <w:proofErr w:type="gramEnd"/>
      <w:r w:rsidRPr="000B5887">
        <w:rPr>
          <w:rFonts w:asciiTheme="majorHAnsi" w:hAnsiTheme="majorHAnsi" w:cs="Arial"/>
        </w:rPr>
        <w:t xml:space="preserve"> opportunities on a national and international scale</w:t>
      </w:r>
    </w:p>
    <w:p w14:paraId="179BCDA3" w14:textId="77777777" w:rsidR="0042679A" w:rsidRPr="00D03534" w:rsidRDefault="0042679A" w:rsidP="0042679A">
      <w:pPr>
        <w:rPr>
          <w:b/>
        </w:rPr>
      </w:pPr>
      <w:r w:rsidRPr="00D03534">
        <w:rPr>
          <w:b/>
        </w:rPr>
        <w:t xml:space="preserve">Final Report: </w:t>
      </w:r>
    </w:p>
    <w:p w14:paraId="4F2C98DE" w14:textId="189E6DA0" w:rsidR="0042679A" w:rsidRDefault="0042679A" w:rsidP="0042679A">
      <w:r>
        <w:t xml:space="preserve">The final report of the project can be found in </w:t>
      </w:r>
      <w:hyperlink r:id="rId14" w:history="1">
        <w:r w:rsidRPr="0042679A">
          <w:rPr>
            <w:rStyle w:val="Hyperlink"/>
          </w:rPr>
          <w:t>here</w:t>
        </w:r>
      </w:hyperlink>
      <w:r>
        <w:t>.</w:t>
      </w:r>
    </w:p>
    <w:p w14:paraId="7A512C94" w14:textId="77777777" w:rsidR="0042679A" w:rsidRDefault="0042679A">
      <w:pPr>
        <w:rPr>
          <w:rFonts w:asciiTheme="majorHAnsi" w:eastAsiaTheme="majorEastAsia" w:hAnsiTheme="majorHAnsi" w:cstheme="majorBidi"/>
          <w:color w:val="17365D" w:themeColor="text2" w:themeShade="BF"/>
          <w:spacing w:val="5"/>
          <w:kern w:val="28"/>
          <w:sz w:val="52"/>
          <w:szCs w:val="52"/>
        </w:rPr>
      </w:pPr>
      <w:r>
        <w:br w:type="page"/>
      </w:r>
    </w:p>
    <w:p w14:paraId="734CC2A9" w14:textId="796EF164" w:rsidR="008501C2" w:rsidRDefault="0042679A" w:rsidP="008501C2">
      <w:pPr>
        <w:pStyle w:val="Title"/>
      </w:pPr>
      <w:r>
        <w:t>7</w:t>
      </w:r>
      <w:r w:rsidR="008501C2">
        <w:t xml:space="preserve">. Energy Dashboard </w:t>
      </w:r>
    </w:p>
    <w:p w14:paraId="5BF41E01" w14:textId="77777777" w:rsidR="0042679A" w:rsidRDefault="0042679A" w:rsidP="0042679A">
      <w:pPr>
        <w:spacing w:before="240" w:after="240"/>
        <w:jc w:val="both"/>
        <w:rPr>
          <w:rFonts w:asciiTheme="majorHAnsi" w:hAnsiTheme="majorHAnsi" w:cs="Arial"/>
          <w:b/>
        </w:rPr>
      </w:pPr>
      <w:r w:rsidRPr="00D03296">
        <w:rPr>
          <w:rFonts w:asciiTheme="majorHAnsi" w:hAnsiTheme="majorHAnsi" w:cs="Arial"/>
          <w:b/>
        </w:rPr>
        <w:t>Company (profile)</w:t>
      </w:r>
    </w:p>
    <w:p w14:paraId="37B1F2CC" w14:textId="77777777" w:rsidR="00CA7775" w:rsidRDefault="00CA7775" w:rsidP="00CA7775">
      <w:pPr>
        <w:rPr>
          <w:noProof/>
        </w:rPr>
      </w:pPr>
      <w:r>
        <w:rPr>
          <w:noProof/>
        </w:rPr>
        <w:t xml:space="preserve">Saxion plays an important role within the energy transition of the Eastern part of the Netherlands. There are a number of projects aiming at decreasing energy consumption, smart control and integration of renewable energy in which Saxion research chairs are taking part. The project Clean Tech Energy Crossing is a large project sponsored by the Kiem Smart Industry program. Saxion is a partner in this project and works on the analysis of energy production and usage in the building area “Leesten-Oost in Zutphen, where residents live in energy neutral homes. </w:t>
      </w:r>
    </w:p>
    <w:p w14:paraId="73350669" w14:textId="77777777" w:rsidR="0042679A" w:rsidRDefault="0042679A" w:rsidP="0042679A">
      <w:pPr>
        <w:rPr>
          <w:b/>
        </w:rPr>
      </w:pPr>
    </w:p>
    <w:p w14:paraId="28162376" w14:textId="77777777" w:rsidR="005B7772" w:rsidRDefault="005B7772" w:rsidP="005B7772">
      <w:pPr>
        <w:rPr>
          <w:rFonts w:ascii="Times New Roman" w:eastAsia="Times New Roman" w:hAnsi="Times New Roman" w:cs="Times New Roman"/>
          <w:b/>
          <w:lang w:eastAsia="en-GB"/>
        </w:rPr>
      </w:pPr>
      <w:r>
        <w:rPr>
          <w:rFonts w:ascii="Times New Roman" w:eastAsia="Times New Roman" w:hAnsi="Times New Roman" w:cs="Times New Roman"/>
          <w:b/>
          <w:lang w:eastAsia="en-GB"/>
        </w:rPr>
        <w:t>Background:</w:t>
      </w:r>
    </w:p>
    <w:p w14:paraId="745B1F2F" w14:textId="77777777" w:rsidR="005B7772" w:rsidRDefault="005B7772" w:rsidP="005B7772">
      <w:pPr>
        <w:rPr>
          <w:noProof/>
        </w:rPr>
      </w:pPr>
      <w:r>
        <w:rPr>
          <w:noProof/>
        </w:rPr>
        <w:t>The Dutch government has committed itself to the global climate change limitation targets. Besides implementation schemes for increasing the share of renewable energy, the “energy agreement” that the government signed with industry and other organizations contains targets for improving energy efficiency of buildings (houses, offices) and industrial processes.</w:t>
      </w:r>
    </w:p>
    <w:p w14:paraId="66C84C8D" w14:textId="77777777" w:rsidR="005B7772" w:rsidRDefault="005B7772" w:rsidP="005B7772">
      <w:pPr>
        <w:rPr>
          <w:noProof/>
        </w:rPr>
      </w:pPr>
      <w:r>
        <w:rPr>
          <w:noProof/>
        </w:rPr>
        <w:t>The built environment will make steps the coming years to decrease building energy consumption, e.g. electric consumption and thermal consumption for heating and cooling. Partly by building or renovating towards more efficient buildings, partly by smarter control methods which avoid unnecessary energy consumption but maintain sufficient levels of comfort for people. Such control methods can also be coupled to other optimization targets such as demand response and self-consumption of renewable energy generated by the building through solar PV panels and energy storage facilities.</w:t>
      </w:r>
    </w:p>
    <w:p w14:paraId="4C89EA22" w14:textId="77777777" w:rsidR="005B7772" w:rsidRDefault="005B7772" w:rsidP="005B7772"/>
    <w:p w14:paraId="61E80652" w14:textId="55BFADA9" w:rsidR="005B7772" w:rsidRPr="00523A92" w:rsidRDefault="005B7772" w:rsidP="005B7772">
      <w:r w:rsidRPr="00523A92">
        <w:t>The challenge</w:t>
      </w:r>
      <w:r w:rsidR="00523A92">
        <w:t>s of the project are:</w:t>
      </w:r>
    </w:p>
    <w:p w14:paraId="585A8DE3" w14:textId="77777777" w:rsidR="005B7772" w:rsidRDefault="005B7772" w:rsidP="00CA7775">
      <w:pPr>
        <w:rPr>
          <w:noProof/>
        </w:rPr>
      </w:pPr>
      <w:r>
        <w:rPr>
          <w:noProof/>
        </w:rPr>
        <w:t>- Design and implementation of an “Energy Dashboard” including a web interface, database, mobile app</w:t>
      </w:r>
    </w:p>
    <w:p w14:paraId="250219A1" w14:textId="77777777" w:rsidR="005B7772" w:rsidRDefault="005B7772" w:rsidP="00CA7775">
      <w:pPr>
        <w:rPr>
          <w:noProof/>
        </w:rPr>
      </w:pPr>
      <w:r>
        <w:rPr>
          <w:noProof/>
        </w:rPr>
        <w:t>- Integration of thermal sensors a</w:t>
      </w:r>
      <w:bookmarkStart w:id="0" w:name="_GoBack"/>
      <w:bookmarkEnd w:id="0"/>
      <w:r>
        <w:rPr>
          <w:noProof/>
        </w:rPr>
        <w:t>nd heat-pump energy meter into existing Zipato environment</w:t>
      </w:r>
    </w:p>
    <w:p w14:paraId="5C9DF8FF" w14:textId="77777777" w:rsidR="005B7772" w:rsidRDefault="005B7772" w:rsidP="00CA7775">
      <w:pPr>
        <w:rPr>
          <w:noProof/>
        </w:rPr>
      </w:pPr>
      <w:r>
        <w:rPr>
          <w:noProof/>
        </w:rPr>
        <w:t>- Discussion with researchers and residents into what the requirements of the Energy Dashboard are</w:t>
      </w:r>
    </w:p>
    <w:p w14:paraId="336641BA" w14:textId="77777777" w:rsidR="005B7772" w:rsidRDefault="005B7772" w:rsidP="00CA7775">
      <w:pPr>
        <w:rPr>
          <w:noProof/>
        </w:rPr>
      </w:pPr>
      <w:r>
        <w:rPr>
          <w:noProof/>
        </w:rPr>
        <w:t>- Analysis into behaviour of residents and system (including energy usage, PV production, functioning of Smart Home).</w:t>
      </w:r>
    </w:p>
    <w:p w14:paraId="74F45668" w14:textId="77777777" w:rsidR="005B7772" w:rsidRDefault="005B7772" w:rsidP="005B7772">
      <w:pPr>
        <w:rPr>
          <w:b/>
        </w:rPr>
      </w:pPr>
    </w:p>
    <w:p w14:paraId="3F2FF663" w14:textId="77777777" w:rsidR="0042679A" w:rsidRDefault="0042679A" w:rsidP="0042679A">
      <w:pPr>
        <w:rPr>
          <w:b/>
        </w:rPr>
      </w:pPr>
    </w:p>
    <w:p w14:paraId="0CF4EE37" w14:textId="77777777" w:rsidR="0042679A" w:rsidRPr="00D03534" w:rsidRDefault="0042679A" w:rsidP="0042679A">
      <w:pPr>
        <w:rPr>
          <w:b/>
        </w:rPr>
      </w:pPr>
      <w:r w:rsidRPr="00D03534">
        <w:rPr>
          <w:b/>
        </w:rPr>
        <w:t xml:space="preserve">Final Report: </w:t>
      </w:r>
    </w:p>
    <w:p w14:paraId="5126D7CA" w14:textId="276EF4D6" w:rsidR="00EF13D3" w:rsidRPr="00EF13D3" w:rsidRDefault="0042679A" w:rsidP="00EF13D3">
      <w:r>
        <w:t xml:space="preserve">The final report of the project can be found in </w:t>
      </w:r>
      <w:hyperlink r:id="rId15" w:history="1">
        <w:r w:rsidRPr="0042679A">
          <w:rPr>
            <w:rStyle w:val="Hyperlink"/>
          </w:rPr>
          <w:t>here</w:t>
        </w:r>
      </w:hyperlink>
      <w:r>
        <w:t xml:space="preserve">. </w:t>
      </w:r>
    </w:p>
    <w:sectPr w:rsidR="00EF13D3" w:rsidRPr="00EF13D3" w:rsidSect="00E014E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webkit-standard">
    <w:altName w:val="Cambria"/>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02F30"/>
    <w:multiLevelType w:val="hybridMultilevel"/>
    <w:tmpl w:val="019C1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BB6AE2"/>
    <w:multiLevelType w:val="hybridMultilevel"/>
    <w:tmpl w:val="F05CA634"/>
    <w:lvl w:ilvl="0" w:tplc="46F8F8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325DDF"/>
    <w:multiLevelType w:val="hybridMultilevel"/>
    <w:tmpl w:val="E384B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4C14FA"/>
    <w:multiLevelType w:val="hybridMultilevel"/>
    <w:tmpl w:val="DFE62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5F7"/>
    <w:rsid w:val="001113DC"/>
    <w:rsid w:val="00130E34"/>
    <w:rsid w:val="00276081"/>
    <w:rsid w:val="00283B25"/>
    <w:rsid w:val="002D54A8"/>
    <w:rsid w:val="00331351"/>
    <w:rsid w:val="003B2D0C"/>
    <w:rsid w:val="003C6A90"/>
    <w:rsid w:val="003F4D5A"/>
    <w:rsid w:val="0042679A"/>
    <w:rsid w:val="004D4782"/>
    <w:rsid w:val="004E7D79"/>
    <w:rsid w:val="005204CE"/>
    <w:rsid w:val="00523A92"/>
    <w:rsid w:val="005A5AAA"/>
    <w:rsid w:val="005B7772"/>
    <w:rsid w:val="006342F5"/>
    <w:rsid w:val="00646037"/>
    <w:rsid w:val="00671759"/>
    <w:rsid w:val="006A6ED6"/>
    <w:rsid w:val="006E075F"/>
    <w:rsid w:val="007354AD"/>
    <w:rsid w:val="00790FA2"/>
    <w:rsid w:val="007A7C45"/>
    <w:rsid w:val="007E2BEA"/>
    <w:rsid w:val="008145C5"/>
    <w:rsid w:val="00826F37"/>
    <w:rsid w:val="008501C2"/>
    <w:rsid w:val="00875024"/>
    <w:rsid w:val="0098020F"/>
    <w:rsid w:val="0099082D"/>
    <w:rsid w:val="00A31C2C"/>
    <w:rsid w:val="00A336F3"/>
    <w:rsid w:val="00A347A9"/>
    <w:rsid w:val="00AA5A3D"/>
    <w:rsid w:val="00B3344B"/>
    <w:rsid w:val="00B44E4B"/>
    <w:rsid w:val="00B81379"/>
    <w:rsid w:val="00BA6873"/>
    <w:rsid w:val="00C047C5"/>
    <w:rsid w:val="00C153F5"/>
    <w:rsid w:val="00C53504"/>
    <w:rsid w:val="00C915C9"/>
    <w:rsid w:val="00CA7775"/>
    <w:rsid w:val="00CC4DDA"/>
    <w:rsid w:val="00D03296"/>
    <w:rsid w:val="00D03534"/>
    <w:rsid w:val="00D175F7"/>
    <w:rsid w:val="00D3082D"/>
    <w:rsid w:val="00DF1A5E"/>
    <w:rsid w:val="00E014E3"/>
    <w:rsid w:val="00E2078A"/>
    <w:rsid w:val="00E36365"/>
    <w:rsid w:val="00E7217B"/>
    <w:rsid w:val="00EF13D3"/>
    <w:rsid w:val="00F6205C"/>
    <w:rsid w:val="00FD6441"/>
    <w:rsid w:val="00FF0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288F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13D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32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296"/>
    <w:rPr>
      <w:rFonts w:ascii="Lucida Grande" w:hAnsi="Lucida Grande" w:cs="Lucida Grande"/>
      <w:sz w:val="18"/>
      <w:szCs w:val="18"/>
    </w:rPr>
  </w:style>
  <w:style w:type="paragraph" w:styleId="ListParagraph">
    <w:name w:val="List Paragraph"/>
    <w:basedOn w:val="Normal"/>
    <w:uiPriority w:val="34"/>
    <w:qFormat/>
    <w:rsid w:val="003B2D0C"/>
    <w:pPr>
      <w:ind w:left="720"/>
      <w:contextualSpacing/>
    </w:pPr>
  </w:style>
  <w:style w:type="table" w:styleId="TableGrid">
    <w:name w:val="Table Grid"/>
    <w:basedOn w:val="TableNormal"/>
    <w:uiPriority w:val="59"/>
    <w:rsid w:val="00826F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98020F"/>
    <w:pPr>
      <w:spacing w:after="200"/>
    </w:pPr>
    <w:rPr>
      <w:b/>
      <w:bCs/>
      <w:color w:val="4F81BD" w:themeColor="accent1"/>
      <w:sz w:val="18"/>
      <w:szCs w:val="18"/>
    </w:rPr>
  </w:style>
  <w:style w:type="character" w:customStyle="1" w:styleId="Heading1Char">
    <w:name w:val="Heading 1 Char"/>
    <w:basedOn w:val="DefaultParagraphFont"/>
    <w:link w:val="Heading1"/>
    <w:uiPriority w:val="9"/>
    <w:rsid w:val="00EF13D3"/>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EF13D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F13D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7E2BEA"/>
    <w:rPr>
      <w:color w:val="0000FF" w:themeColor="hyperlink"/>
      <w:u w:val="single"/>
    </w:rPr>
  </w:style>
  <w:style w:type="character" w:styleId="FollowedHyperlink">
    <w:name w:val="FollowedHyperlink"/>
    <w:basedOn w:val="DefaultParagraphFont"/>
    <w:uiPriority w:val="99"/>
    <w:semiHidden/>
    <w:unhideWhenUsed/>
    <w:rsid w:val="007E2BEA"/>
    <w:rPr>
      <w:color w:val="800080" w:themeColor="followedHyperlink"/>
      <w:u w:val="single"/>
    </w:rPr>
  </w:style>
  <w:style w:type="paragraph" w:styleId="NormalWeb">
    <w:name w:val="Normal (Web)"/>
    <w:basedOn w:val="Normal"/>
    <w:uiPriority w:val="99"/>
    <w:semiHidden/>
    <w:unhideWhenUsed/>
    <w:rsid w:val="005B7772"/>
    <w:pPr>
      <w:spacing w:before="100" w:beforeAutospacing="1" w:after="100" w:afterAutospacing="1"/>
    </w:pPr>
    <w:rPr>
      <w:rFonts w:ascii="Times New Roman" w:eastAsia="Times New Roman" w:hAnsi="Times New Roman" w:cs="Times New Roman"/>
      <w:lang w:val="nl-NL"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13D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32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296"/>
    <w:rPr>
      <w:rFonts w:ascii="Lucida Grande" w:hAnsi="Lucida Grande" w:cs="Lucida Grande"/>
      <w:sz w:val="18"/>
      <w:szCs w:val="18"/>
    </w:rPr>
  </w:style>
  <w:style w:type="paragraph" w:styleId="ListParagraph">
    <w:name w:val="List Paragraph"/>
    <w:basedOn w:val="Normal"/>
    <w:uiPriority w:val="34"/>
    <w:qFormat/>
    <w:rsid w:val="003B2D0C"/>
    <w:pPr>
      <w:ind w:left="720"/>
      <w:contextualSpacing/>
    </w:pPr>
  </w:style>
  <w:style w:type="table" w:styleId="TableGrid">
    <w:name w:val="Table Grid"/>
    <w:basedOn w:val="TableNormal"/>
    <w:uiPriority w:val="59"/>
    <w:rsid w:val="00826F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98020F"/>
    <w:pPr>
      <w:spacing w:after="200"/>
    </w:pPr>
    <w:rPr>
      <w:b/>
      <w:bCs/>
      <w:color w:val="4F81BD" w:themeColor="accent1"/>
      <w:sz w:val="18"/>
      <w:szCs w:val="18"/>
    </w:rPr>
  </w:style>
  <w:style w:type="character" w:customStyle="1" w:styleId="Heading1Char">
    <w:name w:val="Heading 1 Char"/>
    <w:basedOn w:val="DefaultParagraphFont"/>
    <w:link w:val="Heading1"/>
    <w:uiPriority w:val="9"/>
    <w:rsid w:val="00EF13D3"/>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EF13D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F13D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7E2BEA"/>
    <w:rPr>
      <w:color w:val="0000FF" w:themeColor="hyperlink"/>
      <w:u w:val="single"/>
    </w:rPr>
  </w:style>
  <w:style w:type="character" w:styleId="FollowedHyperlink">
    <w:name w:val="FollowedHyperlink"/>
    <w:basedOn w:val="DefaultParagraphFont"/>
    <w:uiPriority w:val="99"/>
    <w:semiHidden/>
    <w:unhideWhenUsed/>
    <w:rsid w:val="007E2BEA"/>
    <w:rPr>
      <w:color w:val="800080" w:themeColor="followedHyperlink"/>
      <w:u w:val="single"/>
    </w:rPr>
  </w:style>
  <w:style w:type="paragraph" w:styleId="NormalWeb">
    <w:name w:val="Normal (Web)"/>
    <w:basedOn w:val="Normal"/>
    <w:uiPriority w:val="99"/>
    <w:semiHidden/>
    <w:unhideWhenUsed/>
    <w:rsid w:val="005B7772"/>
    <w:pPr>
      <w:spacing w:before="100" w:beforeAutospacing="1" w:after="100" w:afterAutospacing="1"/>
    </w:pPr>
    <w:rPr>
      <w:rFonts w:ascii="Times New Roman" w:eastAsia="Times New Roman" w:hAnsi="Times New Roman" w:cs="Times New Roman"/>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pic.agu.edu.tr/wp-content/uploads/2019/01/fr2018_Honeyjar.pdf" TargetMode="External"/><Relationship Id="rId12" Type="http://schemas.openxmlformats.org/officeDocument/2006/relationships/hyperlink" Target="http://epic.agu.edu.tr/wp-content/uploads/2019/01/fr2018_Industry-4.0-Security.pdf" TargetMode="External"/><Relationship Id="rId13" Type="http://schemas.openxmlformats.org/officeDocument/2006/relationships/hyperlink" Target="http://epic.agu.edu.tr/wp-content/uploads/2019/01/fr2018_Industry-4.0-Security.pdf" TargetMode="External"/><Relationship Id="rId14" Type="http://schemas.openxmlformats.org/officeDocument/2006/relationships/hyperlink" Target="http://epic.agu.edu.tr/wp-content/uploads/2019/01/fr2018_Mobile-app-for-research-funding.pdf" TargetMode="External"/><Relationship Id="rId15" Type="http://schemas.openxmlformats.org/officeDocument/2006/relationships/hyperlink" Target="http://epic.agu.edu.tr/wp-content/uploads/2019/01/fr2018_Energy-Dashboard.pdf"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yperlink" Target="http://epic.agu.edu.tr/wp-content/uploads/2019/01/fr2018_Facility-management-analytics-within-the-highly-scalable-and-changing-business-environment.pdf" TargetMode="External"/><Relationship Id="rId10" Type="http://schemas.openxmlformats.org/officeDocument/2006/relationships/hyperlink" Target="http://epic.agu.edu.tr/wp-content/uploads/2019/01/fr2018_Feasibility-Model-for-Adopting-Profitability-Solution-for-E-grocery-Operato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02E2E-2A01-7043-8EA2-63770F6BB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11</Pages>
  <Words>3320</Words>
  <Characters>19194</Characters>
  <Application>Microsoft Macintosh Word</Application>
  <DocSecurity>0</DocSecurity>
  <Lines>914</Lines>
  <Paragraphs>321</Paragraphs>
  <ScaleCrop>false</ScaleCrop>
  <HeadingPairs>
    <vt:vector size="2" baseType="variant">
      <vt:variant>
        <vt:lpstr>Title</vt:lpstr>
      </vt:variant>
      <vt:variant>
        <vt:i4>1</vt:i4>
      </vt:variant>
    </vt:vector>
  </HeadingPairs>
  <TitlesOfParts>
    <vt:vector size="1" baseType="lpstr">
      <vt:lpstr/>
    </vt:vector>
  </TitlesOfParts>
  <Company>yalcin_gulay@yahoo.com</Company>
  <LinksUpToDate>false</LinksUpToDate>
  <CharactersWithSpaces>22193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Gulay Yalcin</dc:creator>
  <cp:keywords/>
  <dc:description/>
  <cp:lastModifiedBy>Gulay Yalcin</cp:lastModifiedBy>
  <cp:revision>11</cp:revision>
  <cp:lastPrinted>2019-01-02T21:10:00Z</cp:lastPrinted>
  <dcterms:created xsi:type="dcterms:W3CDTF">2019-01-02T21:10:00Z</dcterms:created>
  <dcterms:modified xsi:type="dcterms:W3CDTF">2019-01-03T14:07:00Z</dcterms:modified>
</cp:coreProperties>
</file>